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83D353" w14:textId="77777777" w:rsidR="00FF1372" w:rsidRDefault="00FF1372" w:rsidP="00FF1372">
      <w:pPr>
        <w:spacing w:after="0"/>
        <w:contextualSpacing/>
        <w:jc w:val="both"/>
        <w:rPr>
          <w:rFonts w:asciiTheme="minorHAnsi" w:hAnsiTheme="minorHAnsi"/>
          <w:sz w:val="52"/>
          <w:szCs w:val="52"/>
        </w:rPr>
      </w:pPr>
    </w:p>
    <w:p w14:paraId="0883D354" w14:textId="77777777" w:rsidR="00FF1372" w:rsidRDefault="00FF1372" w:rsidP="00FF1372">
      <w:pPr>
        <w:spacing w:after="0"/>
        <w:contextualSpacing/>
        <w:jc w:val="both"/>
        <w:rPr>
          <w:rFonts w:asciiTheme="minorHAnsi" w:hAnsiTheme="minorHAnsi"/>
          <w:sz w:val="52"/>
          <w:szCs w:val="52"/>
        </w:rPr>
      </w:pPr>
    </w:p>
    <w:p w14:paraId="0883D355" w14:textId="77777777" w:rsidR="00FF1372" w:rsidRDefault="00FF1372" w:rsidP="00FF1372">
      <w:pPr>
        <w:spacing w:after="0"/>
        <w:contextualSpacing/>
        <w:jc w:val="both"/>
        <w:rPr>
          <w:rFonts w:asciiTheme="minorHAnsi" w:hAnsiTheme="minorHAnsi"/>
          <w:sz w:val="52"/>
          <w:szCs w:val="52"/>
        </w:rPr>
      </w:pPr>
    </w:p>
    <w:p w14:paraId="0883D356" w14:textId="77777777" w:rsidR="00FF1372" w:rsidRDefault="00FF1372" w:rsidP="00FF1372">
      <w:pPr>
        <w:spacing w:after="0"/>
        <w:contextualSpacing/>
        <w:jc w:val="both"/>
        <w:rPr>
          <w:rFonts w:asciiTheme="minorHAnsi" w:hAnsiTheme="minorHAnsi"/>
          <w:sz w:val="52"/>
          <w:szCs w:val="52"/>
        </w:rPr>
      </w:pPr>
    </w:p>
    <w:p w14:paraId="0883D357" w14:textId="77777777" w:rsidR="00FF1372" w:rsidRDefault="00FF1372" w:rsidP="00FF1372">
      <w:pPr>
        <w:spacing w:after="0"/>
        <w:contextualSpacing/>
        <w:jc w:val="both"/>
        <w:rPr>
          <w:rFonts w:asciiTheme="minorHAnsi" w:hAnsiTheme="minorHAnsi"/>
          <w:sz w:val="52"/>
          <w:szCs w:val="52"/>
        </w:rPr>
      </w:pPr>
    </w:p>
    <w:p w14:paraId="0883D358" w14:textId="77777777" w:rsidR="0019601C" w:rsidRPr="000373BA" w:rsidRDefault="000373BA" w:rsidP="00FF1372">
      <w:pPr>
        <w:spacing w:after="0"/>
        <w:contextualSpacing/>
        <w:jc w:val="center"/>
        <w:rPr>
          <w:rFonts w:asciiTheme="minorHAnsi" w:hAnsiTheme="minorHAnsi"/>
          <w:sz w:val="52"/>
          <w:szCs w:val="52"/>
        </w:rPr>
      </w:pPr>
      <w:r w:rsidRPr="000373BA">
        <w:rPr>
          <w:rFonts w:asciiTheme="minorHAnsi" w:hAnsiTheme="minorHAnsi"/>
          <w:noProof/>
          <w:sz w:val="52"/>
          <w:szCs w:val="52"/>
          <w:lang w:eastAsia="fr-FR"/>
        </w:rPr>
        <w:drawing>
          <wp:anchor distT="0" distB="0" distL="114300" distR="114300" simplePos="0" relativeHeight="251658240" behindDoc="0" locked="1" layoutInCell="1" allowOverlap="0" wp14:anchorId="0883D3EF" wp14:editId="0883D3F0">
            <wp:simplePos x="0" y="0"/>
            <wp:positionH relativeFrom="margin">
              <wp:align>center</wp:align>
            </wp:positionH>
            <wp:positionV relativeFrom="margin">
              <wp:align>top</wp:align>
            </wp:positionV>
            <wp:extent cx="3600000" cy="1468800"/>
            <wp:effectExtent l="0" t="0" r="635" b="0"/>
            <wp:wrapNone/>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NoLimit63.jpg"/>
                    <pic:cNvPicPr/>
                  </pic:nvPicPr>
                  <pic:blipFill>
                    <a:blip r:embed="rId8">
                      <a:extLst>
                        <a:ext uri="{28A0092B-C50C-407E-A947-70E740481C1C}">
                          <a14:useLocalDpi xmlns:a14="http://schemas.microsoft.com/office/drawing/2010/main" val="0"/>
                        </a:ext>
                      </a:extLst>
                    </a:blip>
                    <a:stretch>
                      <a:fillRect/>
                    </a:stretch>
                  </pic:blipFill>
                  <pic:spPr>
                    <a:xfrm>
                      <a:off x="0" y="0"/>
                      <a:ext cx="3600000" cy="1468800"/>
                    </a:xfrm>
                    <a:prstGeom prst="rect">
                      <a:avLst/>
                    </a:prstGeom>
                  </pic:spPr>
                </pic:pic>
              </a:graphicData>
            </a:graphic>
            <wp14:sizeRelH relativeFrom="margin">
              <wp14:pctWidth>0</wp14:pctWidth>
            </wp14:sizeRelH>
            <wp14:sizeRelV relativeFrom="margin">
              <wp14:pctHeight>0</wp14:pctHeight>
            </wp14:sizeRelV>
          </wp:anchor>
        </w:drawing>
      </w:r>
      <w:r w:rsidR="00922358">
        <w:rPr>
          <w:rFonts w:asciiTheme="minorHAnsi" w:hAnsiTheme="minorHAnsi"/>
          <w:sz w:val="52"/>
          <w:szCs w:val="52"/>
        </w:rPr>
        <w:t>REGLEMENT INTERIEUR DE L’ASSOCIATION</w:t>
      </w:r>
    </w:p>
    <w:p w14:paraId="0883D359" w14:textId="2EEE80B4" w:rsidR="000373BA" w:rsidRPr="000373BA" w:rsidRDefault="00922358" w:rsidP="00FF1372">
      <w:pPr>
        <w:pStyle w:val="Sansinterligne"/>
        <w:jc w:val="center"/>
        <w:rPr>
          <w:rFonts w:asciiTheme="minorHAnsi" w:hAnsiTheme="minorHAnsi"/>
          <w:sz w:val="52"/>
          <w:szCs w:val="52"/>
        </w:rPr>
      </w:pPr>
      <w:r>
        <w:rPr>
          <w:rFonts w:asciiTheme="minorHAnsi" w:hAnsiTheme="minorHAnsi"/>
          <w:sz w:val="52"/>
          <w:szCs w:val="52"/>
        </w:rPr>
        <w:t xml:space="preserve">SAISON </w:t>
      </w:r>
      <w:r w:rsidR="00D661E6">
        <w:rPr>
          <w:rFonts w:asciiTheme="minorHAnsi" w:hAnsiTheme="minorHAnsi"/>
          <w:sz w:val="52"/>
          <w:szCs w:val="52"/>
        </w:rPr>
        <w:t>17</w:t>
      </w:r>
    </w:p>
    <w:p w14:paraId="0883D35A" w14:textId="258B3AEA" w:rsidR="0019601C" w:rsidRPr="0019601C" w:rsidRDefault="00D661E6" w:rsidP="00FF1372">
      <w:pPr>
        <w:pStyle w:val="Sansinterligne"/>
        <w:jc w:val="center"/>
        <w:rPr>
          <w:rFonts w:asciiTheme="minorHAnsi" w:hAnsiTheme="minorHAnsi"/>
          <w:sz w:val="48"/>
          <w:szCs w:val="48"/>
        </w:rPr>
      </w:pPr>
      <w:r>
        <w:rPr>
          <w:rFonts w:asciiTheme="minorHAnsi" w:hAnsiTheme="minorHAnsi"/>
          <w:sz w:val="52"/>
          <w:szCs w:val="52"/>
        </w:rPr>
        <w:t>2023</w:t>
      </w:r>
      <w:r w:rsidR="00922358">
        <w:rPr>
          <w:rFonts w:asciiTheme="minorHAnsi" w:hAnsiTheme="minorHAnsi"/>
          <w:sz w:val="52"/>
          <w:szCs w:val="52"/>
        </w:rPr>
        <w:t xml:space="preserve"> / </w:t>
      </w:r>
      <w:r>
        <w:rPr>
          <w:rFonts w:asciiTheme="minorHAnsi" w:hAnsiTheme="minorHAnsi"/>
          <w:sz w:val="52"/>
          <w:szCs w:val="52"/>
        </w:rPr>
        <w:t>2024</w:t>
      </w:r>
      <w:r w:rsidR="00ED4552" w:rsidRPr="00ED4552">
        <w:rPr>
          <w:noProof/>
        </w:rPr>
        <w:t xml:space="preserve"> </w:t>
      </w:r>
    </w:p>
    <w:p w14:paraId="0883D35B" w14:textId="77777777" w:rsidR="0019601C" w:rsidRPr="00AA7CBE" w:rsidRDefault="0019601C" w:rsidP="00FF1372">
      <w:pPr>
        <w:pStyle w:val="Sansinterligne"/>
        <w:contextualSpacing/>
        <w:rPr>
          <w:rFonts w:asciiTheme="minorHAnsi" w:hAnsiTheme="minorHAnsi"/>
          <w:szCs w:val="24"/>
        </w:rPr>
      </w:pPr>
    </w:p>
    <w:p w14:paraId="0883D35C" w14:textId="77777777" w:rsidR="000373BA" w:rsidRDefault="000373BA" w:rsidP="0019601C">
      <w:pPr>
        <w:pStyle w:val="Sansinterligne"/>
        <w:contextualSpacing/>
        <w:rPr>
          <w:rFonts w:asciiTheme="minorHAnsi" w:hAnsiTheme="minorHAnsi"/>
          <w:szCs w:val="24"/>
        </w:rPr>
      </w:pPr>
    </w:p>
    <w:p w14:paraId="0883D35D" w14:textId="77777777" w:rsidR="00AA7CBE" w:rsidRDefault="00AA7CBE" w:rsidP="0019601C">
      <w:pPr>
        <w:pStyle w:val="Sansinterligne"/>
        <w:contextualSpacing/>
        <w:rPr>
          <w:rFonts w:asciiTheme="minorHAnsi" w:hAnsiTheme="minorHAnsi"/>
          <w:szCs w:val="24"/>
        </w:rPr>
      </w:pPr>
    </w:p>
    <w:sdt>
      <w:sdtPr>
        <w:rPr>
          <w:rFonts w:ascii="Times New Roman" w:eastAsiaTheme="minorHAnsi" w:hAnsi="Times New Roman" w:cstheme="minorBidi"/>
          <w:b w:val="0"/>
          <w:sz w:val="24"/>
          <w:szCs w:val="22"/>
          <w:lang w:eastAsia="en-US"/>
        </w:rPr>
        <w:id w:val="-1943370159"/>
        <w:docPartObj>
          <w:docPartGallery w:val="Table of Contents"/>
          <w:docPartUnique/>
        </w:docPartObj>
      </w:sdtPr>
      <w:sdtEndPr>
        <w:rPr>
          <w:bCs/>
        </w:rPr>
      </w:sdtEndPr>
      <w:sdtContent>
        <w:p w14:paraId="0883D35E" w14:textId="77777777" w:rsidR="00DD6496" w:rsidRPr="00DD6496" w:rsidRDefault="00DD6496" w:rsidP="00DD6496">
          <w:pPr>
            <w:pStyle w:val="En-ttedetabledesmatires"/>
            <w:jc w:val="center"/>
            <w:rPr>
              <w:sz w:val="32"/>
            </w:rPr>
          </w:pPr>
          <w:r w:rsidRPr="00DD6496">
            <w:rPr>
              <w:sz w:val="32"/>
            </w:rPr>
            <w:t>Table des matières</w:t>
          </w:r>
        </w:p>
        <w:p w14:paraId="0883D35F" w14:textId="77777777" w:rsidR="00DD6496" w:rsidRPr="00DD6496" w:rsidRDefault="00DD6496" w:rsidP="00DD6496">
          <w:pPr>
            <w:rPr>
              <w:lang w:eastAsia="fr-FR"/>
            </w:rPr>
          </w:pPr>
        </w:p>
        <w:p w14:paraId="0883D360" w14:textId="2CDF6BB8" w:rsidR="00242C24" w:rsidRDefault="00AE2FDF">
          <w:pPr>
            <w:pStyle w:val="TM1"/>
            <w:tabs>
              <w:tab w:val="right" w:leader="dot" w:pos="10762"/>
            </w:tabs>
            <w:rPr>
              <w:rFonts w:eastAsiaTheme="minorEastAsia"/>
              <w:noProof/>
              <w:sz w:val="22"/>
              <w:lang w:eastAsia="fr-FR"/>
            </w:rPr>
          </w:pPr>
          <w:r>
            <w:fldChar w:fldCharType="begin"/>
          </w:r>
          <w:r>
            <w:instrText xml:space="preserve"> TOC \o "1-3" \h \z \u </w:instrText>
          </w:r>
          <w:r>
            <w:fldChar w:fldCharType="separate"/>
          </w:r>
          <w:hyperlink w:anchor="_Toc109841101" w:history="1">
            <w:r w:rsidR="00242C24" w:rsidRPr="008017CB">
              <w:rPr>
                <w:rStyle w:val="Lienhypertexte"/>
                <w:noProof/>
              </w:rPr>
              <w:t>Article 1</w:t>
            </w:r>
            <w:r w:rsidR="00242C24">
              <w:rPr>
                <w:noProof/>
                <w:webHidden/>
              </w:rPr>
              <w:tab/>
            </w:r>
            <w:r w:rsidR="00242C24">
              <w:rPr>
                <w:noProof/>
                <w:webHidden/>
              </w:rPr>
              <w:fldChar w:fldCharType="begin"/>
            </w:r>
            <w:r w:rsidR="00242C24">
              <w:rPr>
                <w:noProof/>
                <w:webHidden/>
              </w:rPr>
              <w:instrText xml:space="preserve"> PAGEREF _Toc109841101 \h </w:instrText>
            </w:r>
            <w:r w:rsidR="00242C24">
              <w:rPr>
                <w:noProof/>
                <w:webHidden/>
              </w:rPr>
            </w:r>
            <w:r w:rsidR="00242C24">
              <w:rPr>
                <w:noProof/>
                <w:webHidden/>
              </w:rPr>
              <w:fldChar w:fldCharType="separate"/>
            </w:r>
            <w:r w:rsidR="007F6349">
              <w:rPr>
                <w:noProof/>
                <w:webHidden/>
              </w:rPr>
              <w:t>2</w:t>
            </w:r>
            <w:r w:rsidR="00242C24">
              <w:rPr>
                <w:noProof/>
                <w:webHidden/>
              </w:rPr>
              <w:fldChar w:fldCharType="end"/>
            </w:r>
          </w:hyperlink>
        </w:p>
        <w:p w14:paraId="0883D361" w14:textId="0965059A" w:rsidR="00242C24" w:rsidRDefault="00000000">
          <w:pPr>
            <w:pStyle w:val="TM1"/>
            <w:tabs>
              <w:tab w:val="right" w:leader="dot" w:pos="10762"/>
            </w:tabs>
            <w:rPr>
              <w:rFonts w:eastAsiaTheme="minorEastAsia"/>
              <w:noProof/>
              <w:sz w:val="22"/>
              <w:lang w:eastAsia="fr-FR"/>
            </w:rPr>
          </w:pPr>
          <w:hyperlink w:anchor="_Toc109841102" w:history="1">
            <w:r w:rsidR="00242C24" w:rsidRPr="008017CB">
              <w:rPr>
                <w:rStyle w:val="Lienhypertexte"/>
                <w:noProof/>
              </w:rPr>
              <w:t>Article 2 : objet</w:t>
            </w:r>
            <w:r w:rsidR="00242C24">
              <w:rPr>
                <w:noProof/>
                <w:webHidden/>
              </w:rPr>
              <w:tab/>
            </w:r>
            <w:r w:rsidR="00242C24">
              <w:rPr>
                <w:noProof/>
                <w:webHidden/>
              </w:rPr>
              <w:fldChar w:fldCharType="begin"/>
            </w:r>
            <w:r w:rsidR="00242C24">
              <w:rPr>
                <w:noProof/>
                <w:webHidden/>
              </w:rPr>
              <w:instrText xml:space="preserve"> PAGEREF _Toc109841102 \h </w:instrText>
            </w:r>
            <w:r w:rsidR="00242C24">
              <w:rPr>
                <w:noProof/>
                <w:webHidden/>
              </w:rPr>
            </w:r>
            <w:r w:rsidR="00242C24">
              <w:rPr>
                <w:noProof/>
                <w:webHidden/>
              </w:rPr>
              <w:fldChar w:fldCharType="separate"/>
            </w:r>
            <w:r w:rsidR="007F6349">
              <w:rPr>
                <w:noProof/>
                <w:webHidden/>
              </w:rPr>
              <w:t>2</w:t>
            </w:r>
            <w:r w:rsidR="00242C24">
              <w:rPr>
                <w:noProof/>
                <w:webHidden/>
              </w:rPr>
              <w:fldChar w:fldCharType="end"/>
            </w:r>
          </w:hyperlink>
        </w:p>
        <w:p w14:paraId="0883D362" w14:textId="746952C5" w:rsidR="00242C24" w:rsidRDefault="00000000">
          <w:pPr>
            <w:pStyle w:val="TM1"/>
            <w:tabs>
              <w:tab w:val="right" w:leader="dot" w:pos="10762"/>
            </w:tabs>
            <w:rPr>
              <w:rFonts w:eastAsiaTheme="minorEastAsia"/>
              <w:noProof/>
              <w:sz w:val="22"/>
              <w:lang w:eastAsia="fr-FR"/>
            </w:rPr>
          </w:pPr>
          <w:hyperlink w:anchor="_Toc109841103" w:history="1">
            <w:r w:rsidR="00242C24" w:rsidRPr="008017CB">
              <w:rPr>
                <w:rStyle w:val="Lienhypertexte"/>
                <w:noProof/>
              </w:rPr>
              <w:t>Article 3 : adhésion et cotisation</w:t>
            </w:r>
            <w:r w:rsidR="00242C24">
              <w:rPr>
                <w:noProof/>
                <w:webHidden/>
              </w:rPr>
              <w:tab/>
            </w:r>
            <w:r w:rsidR="00242C24">
              <w:rPr>
                <w:noProof/>
                <w:webHidden/>
              </w:rPr>
              <w:fldChar w:fldCharType="begin"/>
            </w:r>
            <w:r w:rsidR="00242C24">
              <w:rPr>
                <w:noProof/>
                <w:webHidden/>
              </w:rPr>
              <w:instrText xml:space="preserve"> PAGEREF _Toc109841103 \h </w:instrText>
            </w:r>
            <w:r w:rsidR="00242C24">
              <w:rPr>
                <w:noProof/>
                <w:webHidden/>
              </w:rPr>
            </w:r>
            <w:r w:rsidR="00242C24">
              <w:rPr>
                <w:noProof/>
                <w:webHidden/>
              </w:rPr>
              <w:fldChar w:fldCharType="separate"/>
            </w:r>
            <w:r w:rsidR="007F6349">
              <w:rPr>
                <w:noProof/>
                <w:webHidden/>
              </w:rPr>
              <w:t>2</w:t>
            </w:r>
            <w:r w:rsidR="00242C24">
              <w:rPr>
                <w:noProof/>
                <w:webHidden/>
              </w:rPr>
              <w:fldChar w:fldCharType="end"/>
            </w:r>
          </w:hyperlink>
        </w:p>
        <w:p w14:paraId="0883D363" w14:textId="1C8DED3C" w:rsidR="00242C24" w:rsidRDefault="00000000">
          <w:pPr>
            <w:pStyle w:val="TM1"/>
            <w:tabs>
              <w:tab w:val="right" w:leader="dot" w:pos="10762"/>
            </w:tabs>
            <w:rPr>
              <w:rFonts w:eastAsiaTheme="minorEastAsia"/>
              <w:noProof/>
              <w:sz w:val="22"/>
              <w:lang w:eastAsia="fr-FR"/>
            </w:rPr>
          </w:pPr>
          <w:hyperlink w:anchor="_Toc109841104" w:history="1">
            <w:r w:rsidR="00242C24" w:rsidRPr="008017CB">
              <w:rPr>
                <w:rStyle w:val="Lienhypertexte"/>
                <w:noProof/>
              </w:rPr>
              <w:t>Article 4 : droit à l’image</w:t>
            </w:r>
            <w:r w:rsidR="00242C24">
              <w:rPr>
                <w:noProof/>
                <w:webHidden/>
              </w:rPr>
              <w:tab/>
            </w:r>
            <w:r w:rsidR="00242C24">
              <w:rPr>
                <w:noProof/>
                <w:webHidden/>
              </w:rPr>
              <w:fldChar w:fldCharType="begin"/>
            </w:r>
            <w:r w:rsidR="00242C24">
              <w:rPr>
                <w:noProof/>
                <w:webHidden/>
              </w:rPr>
              <w:instrText xml:space="preserve"> PAGEREF _Toc109841104 \h </w:instrText>
            </w:r>
            <w:r w:rsidR="00242C24">
              <w:rPr>
                <w:noProof/>
                <w:webHidden/>
              </w:rPr>
            </w:r>
            <w:r w:rsidR="00242C24">
              <w:rPr>
                <w:noProof/>
                <w:webHidden/>
              </w:rPr>
              <w:fldChar w:fldCharType="separate"/>
            </w:r>
            <w:r w:rsidR="007F6349">
              <w:rPr>
                <w:noProof/>
                <w:webHidden/>
              </w:rPr>
              <w:t>2</w:t>
            </w:r>
            <w:r w:rsidR="00242C24">
              <w:rPr>
                <w:noProof/>
                <w:webHidden/>
              </w:rPr>
              <w:fldChar w:fldCharType="end"/>
            </w:r>
          </w:hyperlink>
        </w:p>
        <w:p w14:paraId="0883D364" w14:textId="31A68598" w:rsidR="00242C24" w:rsidRDefault="00000000">
          <w:pPr>
            <w:pStyle w:val="TM1"/>
            <w:tabs>
              <w:tab w:val="right" w:leader="dot" w:pos="10762"/>
            </w:tabs>
            <w:rPr>
              <w:rFonts w:eastAsiaTheme="minorEastAsia"/>
              <w:noProof/>
              <w:sz w:val="22"/>
              <w:lang w:eastAsia="fr-FR"/>
            </w:rPr>
          </w:pPr>
          <w:hyperlink w:anchor="_Toc109841105" w:history="1">
            <w:r w:rsidR="00242C24" w:rsidRPr="008017CB">
              <w:rPr>
                <w:rStyle w:val="Lienhypertexte"/>
                <w:noProof/>
              </w:rPr>
              <w:t>Article 5 : site internet et forum de discussion</w:t>
            </w:r>
            <w:r w:rsidR="00242C24">
              <w:rPr>
                <w:noProof/>
                <w:webHidden/>
              </w:rPr>
              <w:tab/>
            </w:r>
            <w:r w:rsidR="00242C24">
              <w:rPr>
                <w:noProof/>
                <w:webHidden/>
              </w:rPr>
              <w:fldChar w:fldCharType="begin"/>
            </w:r>
            <w:r w:rsidR="00242C24">
              <w:rPr>
                <w:noProof/>
                <w:webHidden/>
              </w:rPr>
              <w:instrText xml:space="preserve"> PAGEREF _Toc109841105 \h </w:instrText>
            </w:r>
            <w:r w:rsidR="00242C24">
              <w:rPr>
                <w:noProof/>
                <w:webHidden/>
              </w:rPr>
            </w:r>
            <w:r w:rsidR="00242C24">
              <w:rPr>
                <w:noProof/>
                <w:webHidden/>
              </w:rPr>
              <w:fldChar w:fldCharType="separate"/>
            </w:r>
            <w:r w:rsidR="007F6349">
              <w:rPr>
                <w:noProof/>
                <w:webHidden/>
              </w:rPr>
              <w:t>3</w:t>
            </w:r>
            <w:r w:rsidR="00242C24">
              <w:rPr>
                <w:noProof/>
                <w:webHidden/>
              </w:rPr>
              <w:fldChar w:fldCharType="end"/>
            </w:r>
          </w:hyperlink>
        </w:p>
        <w:p w14:paraId="0883D365" w14:textId="648BC103" w:rsidR="00242C24" w:rsidRDefault="00000000">
          <w:pPr>
            <w:pStyle w:val="TM1"/>
            <w:tabs>
              <w:tab w:val="right" w:leader="dot" w:pos="10762"/>
            </w:tabs>
            <w:rPr>
              <w:rFonts w:eastAsiaTheme="minorEastAsia"/>
              <w:noProof/>
              <w:sz w:val="22"/>
              <w:lang w:eastAsia="fr-FR"/>
            </w:rPr>
          </w:pPr>
          <w:hyperlink w:anchor="_Toc109841106" w:history="1">
            <w:r w:rsidR="00242C24" w:rsidRPr="00242C24">
              <w:rPr>
                <w:rStyle w:val="Lienhypertexte"/>
                <w:rFonts w:eastAsiaTheme="majorEastAsia" w:cstheme="majorBidi"/>
                <w:noProof/>
              </w:rPr>
              <w:t>Article 6 : attitudes et comportement</w:t>
            </w:r>
            <w:r w:rsidR="00242C24">
              <w:rPr>
                <w:noProof/>
                <w:webHidden/>
              </w:rPr>
              <w:tab/>
            </w:r>
            <w:r w:rsidR="00242C24">
              <w:rPr>
                <w:noProof/>
                <w:webHidden/>
              </w:rPr>
              <w:fldChar w:fldCharType="begin"/>
            </w:r>
            <w:r w:rsidR="00242C24">
              <w:rPr>
                <w:noProof/>
                <w:webHidden/>
              </w:rPr>
              <w:instrText xml:space="preserve"> PAGEREF _Toc109841106 \h </w:instrText>
            </w:r>
            <w:r w:rsidR="00242C24">
              <w:rPr>
                <w:noProof/>
                <w:webHidden/>
              </w:rPr>
            </w:r>
            <w:r w:rsidR="00242C24">
              <w:rPr>
                <w:noProof/>
                <w:webHidden/>
              </w:rPr>
              <w:fldChar w:fldCharType="separate"/>
            </w:r>
            <w:r w:rsidR="007F6349">
              <w:rPr>
                <w:noProof/>
                <w:webHidden/>
              </w:rPr>
              <w:t>3</w:t>
            </w:r>
            <w:r w:rsidR="00242C24">
              <w:rPr>
                <w:noProof/>
                <w:webHidden/>
              </w:rPr>
              <w:fldChar w:fldCharType="end"/>
            </w:r>
          </w:hyperlink>
        </w:p>
        <w:p w14:paraId="0883D366" w14:textId="092DE27C" w:rsidR="00242C24" w:rsidRDefault="00000000">
          <w:pPr>
            <w:pStyle w:val="TM1"/>
            <w:tabs>
              <w:tab w:val="right" w:leader="dot" w:pos="10762"/>
            </w:tabs>
            <w:rPr>
              <w:rFonts w:eastAsiaTheme="minorEastAsia"/>
              <w:noProof/>
              <w:sz w:val="22"/>
              <w:lang w:eastAsia="fr-FR"/>
            </w:rPr>
          </w:pPr>
          <w:hyperlink w:anchor="_Toc109841107" w:history="1">
            <w:r w:rsidR="00242C24" w:rsidRPr="008017CB">
              <w:rPr>
                <w:rStyle w:val="Lienhypertexte"/>
                <w:noProof/>
              </w:rPr>
              <w:t>Article 7 : sanctions</w:t>
            </w:r>
            <w:r w:rsidR="00242C24">
              <w:rPr>
                <w:noProof/>
                <w:webHidden/>
              </w:rPr>
              <w:tab/>
            </w:r>
            <w:r w:rsidR="00242C24">
              <w:rPr>
                <w:noProof/>
                <w:webHidden/>
              </w:rPr>
              <w:fldChar w:fldCharType="begin"/>
            </w:r>
            <w:r w:rsidR="00242C24">
              <w:rPr>
                <w:noProof/>
                <w:webHidden/>
              </w:rPr>
              <w:instrText xml:space="preserve"> PAGEREF _Toc109841107 \h </w:instrText>
            </w:r>
            <w:r w:rsidR="00242C24">
              <w:rPr>
                <w:noProof/>
                <w:webHidden/>
              </w:rPr>
            </w:r>
            <w:r w:rsidR="00242C24">
              <w:rPr>
                <w:noProof/>
                <w:webHidden/>
              </w:rPr>
              <w:fldChar w:fldCharType="separate"/>
            </w:r>
            <w:r w:rsidR="007F6349">
              <w:rPr>
                <w:noProof/>
                <w:webHidden/>
              </w:rPr>
              <w:t>3</w:t>
            </w:r>
            <w:r w:rsidR="00242C24">
              <w:rPr>
                <w:noProof/>
                <w:webHidden/>
              </w:rPr>
              <w:fldChar w:fldCharType="end"/>
            </w:r>
          </w:hyperlink>
        </w:p>
        <w:p w14:paraId="0883D367" w14:textId="50197D4E" w:rsidR="00242C24" w:rsidRDefault="00000000">
          <w:pPr>
            <w:pStyle w:val="TM1"/>
            <w:tabs>
              <w:tab w:val="right" w:leader="dot" w:pos="10762"/>
            </w:tabs>
            <w:rPr>
              <w:rFonts w:eastAsiaTheme="minorEastAsia"/>
              <w:noProof/>
              <w:sz w:val="22"/>
              <w:lang w:eastAsia="fr-FR"/>
            </w:rPr>
          </w:pPr>
          <w:hyperlink w:anchor="_Toc109841108" w:history="1">
            <w:r w:rsidR="00242C24" w:rsidRPr="008017CB">
              <w:rPr>
                <w:rStyle w:val="Lienhypertexte"/>
                <w:noProof/>
              </w:rPr>
              <w:t>Article 8 : prêt de matériel</w:t>
            </w:r>
            <w:r w:rsidR="00242C24">
              <w:rPr>
                <w:noProof/>
                <w:webHidden/>
              </w:rPr>
              <w:tab/>
            </w:r>
            <w:r w:rsidR="00242C24">
              <w:rPr>
                <w:noProof/>
                <w:webHidden/>
              </w:rPr>
              <w:fldChar w:fldCharType="begin"/>
            </w:r>
            <w:r w:rsidR="00242C24">
              <w:rPr>
                <w:noProof/>
                <w:webHidden/>
              </w:rPr>
              <w:instrText xml:space="preserve"> PAGEREF _Toc109841108 \h </w:instrText>
            </w:r>
            <w:r w:rsidR="00242C24">
              <w:rPr>
                <w:noProof/>
                <w:webHidden/>
              </w:rPr>
            </w:r>
            <w:r w:rsidR="00242C24">
              <w:rPr>
                <w:noProof/>
                <w:webHidden/>
              </w:rPr>
              <w:fldChar w:fldCharType="separate"/>
            </w:r>
            <w:r w:rsidR="007F6349">
              <w:rPr>
                <w:noProof/>
                <w:webHidden/>
              </w:rPr>
              <w:t>4</w:t>
            </w:r>
            <w:r w:rsidR="00242C24">
              <w:rPr>
                <w:noProof/>
                <w:webHidden/>
              </w:rPr>
              <w:fldChar w:fldCharType="end"/>
            </w:r>
          </w:hyperlink>
        </w:p>
        <w:p w14:paraId="0883D368" w14:textId="0F10BF2C" w:rsidR="00242C24" w:rsidRDefault="00000000">
          <w:pPr>
            <w:pStyle w:val="TM1"/>
            <w:tabs>
              <w:tab w:val="right" w:leader="dot" w:pos="10762"/>
            </w:tabs>
            <w:rPr>
              <w:rFonts w:eastAsiaTheme="minorEastAsia"/>
              <w:noProof/>
              <w:sz w:val="22"/>
              <w:lang w:eastAsia="fr-FR"/>
            </w:rPr>
          </w:pPr>
          <w:hyperlink w:anchor="_Toc109841109" w:history="1">
            <w:r w:rsidR="00242C24" w:rsidRPr="008017CB">
              <w:rPr>
                <w:rStyle w:val="Lienhypertexte"/>
                <w:noProof/>
              </w:rPr>
              <w:t>Article 9 : championnats live</w:t>
            </w:r>
            <w:r w:rsidR="00242C24">
              <w:rPr>
                <w:noProof/>
                <w:webHidden/>
              </w:rPr>
              <w:tab/>
            </w:r>
            <w:r w:rsidR="00242C24">
              <w:rPr>
                <w:noProof/>
                <w:webHidden/>
              </w:rPr>
              <w:fldChar w:fldCharType="begin"/>
            </w:r>
            <w:r w:rsidR="00242C24">
              <w:rPr>
                <w:noProof/>
                <w:webHidden/>
              </w:rPr>
              <w:instrText xml:space="preserve"> PAGEREF _Toc109841109 \h </w:instrText>
            </w:r>
            <w:r w:rsidR="00242C24">
              <w:rPr>
                <w:noProof/>
                <w:webHidden/>
              </w:rPr>
            </w:r>
            <w:r w:rsidR="00242C24">
              <w:rPr>
                <w:noProof/>
                <w:webHidden/>
              </w:rPr>
              <w:fldChar w:fldCharType="separate"/>
            </w:r>
            <w:r w:rsidR="007F6349">
              <w:rPr>
                <w:noProof/>
                <w:webHidden/>
              </w:rPr>
              <w:t>4</w:t>
            </w:r>
            <w:r w:rsidR="00242C24">
              <w:rPr>
                <w:noProof/>
                <w:webHidden/>
              </w:rPr>
              <w:fldChar w:fldCharType="end"/>
            </w:r>
          </w:hyperlink>
        </w:p>
        <w:p w14:paraId="0883D369" w14:textId="7F074692" w:rsidR="00242C24" w:rsidRDefault="00000000">
          <w:pPr>
            <w:pStyle w:val="TM1"/>
            <w:tabs>
              <w:tab w:val="right" w:leader="dot" w:pos="10762"/>
            </w:tabs>
            <w:rPr>
              <w:rFonts w:eastAsiaTheme="minorEastAsia"/>
              <w:noProof/>
              <w:sz w:val="22"/>
              <w:lang w:eastAsia="fr-FR"/>
            </w:rPr>
          </w:pPr>
          <w:hyperlink w:anchor="_Toc109841110" w:history="1">
            <w:r w:rsidR="00242C24" w:rsidRPr="008017CB">
              <w:rPr>
                <w:rStyle w:val="Lienhypertexte"/>
                <w:noProof/>
              </w:rPr>
              <w:t>Article 10 : championnats online</w:t>
            </w:r>
            <w:r w:rsidR="00242C24">
              <w:rPr>
                <w:noProof/>
                <w:webHidden/>
              </w:rPr>
              <w:tab/>
            </w:r>
            <w:r w:rsidR="00242C24">
              <w:rPr>
                <w:noProof/>
                <w:webHidden/>
              </w:rPr>
              <w:fldChar w:fldCharType="begin"/>
            </w:r>
            <w:r w:rsidR="00242C24">
              <w:rPr>
                <w:noProof/>
                <w:webHidden/>
              </w:rPr>
              <w:instrText xml:space="preserve"> PAGEREF _Toc109841110 \h </w:instrText>
            </w:r>
            <w:r w:rsidR="00242C24">
              <w:rPr>
                <w:noProof/>
                <w:webHidden/>
              </w:rPr>
            </w:r>
            <w:r w:rsidR="00242C24">
              <w:rPr>
                <w:noProof/>
                <w:webHidden/>
              </w:rPr>
              <w:fldChar w:fldCharType="separate"/>
            </w:r>
            <w:r w:rsidR="007F6349">
              <w:rPr>
                <w:noProof/>
                <w:webHidden/>
              </w:rPr>
              <w:t>5</w:t>
            </w:r>
            <w:r w:rsidR="00242C24">
              <w:rPr>
                <w:noProof/>
                <w:webHidden/>
              </w:rPr>
              <w:fldChar w:fldCharType="end"/>
            </w:r>
          </w:hyperlink>
        </w:p>
        <w:p w14:paraId="0883D36A" w14:textId="7B51FAD5" w:rsidR="00242C24" w:rsidRDefault="00000000">
          <w:pPr>
            <w:pStyle w:val="TM1"/>
            <w:tabs>
              <w:tab w:val="right" w:leader="dot" w:pos="10762"/>
            </w:tabs>
            <w:rPr>
              <w:rFonts w:eastAsiaTheme="minorEastAsia"/>
              <w:noProof/>
              <w:sz w:val="22"/>
              <w:lang w:eastAsia="fr-FR"/>
            </w:rPr>
          </w:pPr>
          <w:hyperlink w:anchor="_Toc109841111" w:history="1">
            <w:r w:rsidR="00242C24" w:rsidRPr="008017CB">
              <w:rPr>
                <w:rStyle w:val="Lienhypertexte"/>
                <w:noProof/>
              </w:rPr>
              <w:t>Article 11 : Conseil d’Administration</w:t>
            </w:r>
            <w:r w:rsidR="00242C24">
              <w:rPr>
                <w:noProof/>
                <w:webHidden/>
              </w:rPr>
              <w:tab/>
            </w:r>
            <w:r w:rsidR="00242C24">
              <w:rPr>
                <w:noProof/>
                <w:webHidden/>
              </w:rPr>
              <w:fldChar w:fldCharType="begin"/>
            </w:r>
            <w:r w:rsidR="00242C24">
              <w:rPr>
                <w:noProof/>
                <w:webHidden/>
              </w:rPr>
              <w:instrText xml:space="preserve"> PAGEREF _Toc109841111 \h </w:instrText>
            </w:r>
            <w:r w:rsidR="00242C24">
              <w:rPr>
                <w:noProof/>
                <w:webHidden/>
              </w:rPr>
            </w:r>
            <w:r w:rsidR="00242C24">
              <w:rPr>
                <w:noProof/>
                <w:webHidden/>
              </w:rPr>
              <w:fldChar w:fldCharType="separate"/>
            </w:r>
            <w:r w:rsidR="007F6349">
              <w:rPr>
                <w:noProof/>
                <w:webHidden/>
              </w:rPr>
              <w:t>6</w:t>
            </w:r>
            <w:r w:rsidR="00242C24">
              <w:rPr>
                <w:noProof/>
                <w:webHidden/>
              </w:rPr>
              <w:fldChar w:fldCharType="end"/>
            </w:r>
          </w:hyperlink>
        </w:p>
        <w:p w14:paraId="0883D36B" w14:textId="056821BE" w:rsidR="00242C24" w:rsidRDefault="00000000">
          <w:pPr>
            <w:pStyle w:val="TM1"/>
            <w:tabs>
              <w:tab w:val="right" w:leader="dot" w:pos="10762"/>
            </w:tabs>
            <w:rPr>
              <w:rFonts w:eastAsiaTheme="minorEastAsia"/>
              <w:noProof/>
              <w:sz w:val="22"/>
              <w:lang w:eastAsia="fr-FR"/>
            </w:rPr>
          </w:pPr>
          <w:hyperlink w:anchor="_Toc109841112" w:history="1">
            <w:r w:rsidR="00242C24" w:rsidRPr="008017CB">
              <w:rPr>
                <w:rStyle w:val="Lienhypertexte"/>
                <w:noProof/>
              </w:rPr>
              <w:t>Article 12 : Assemblée Générale</w:t>
            </w:r>
            <w:r w:rsidR="00242C24">
              <w:rPr>
                <w:noProof/>
                <w:webHidden/>
              </w:rPr>
              <w:tab/>
            </w:r>
            <w:r w:rsidR="00242C24">
              <w:rPr>
                <w:noProof/>
                <w:webHidden/>
              </w:rPr>
              <w:fldChar w:fldCharType="begin"/>
            </w:r>
            <w:r w:rsidR="00242C24">
              <w:rPr>
                <w:noProof/>
                <w:webHidden/>
              </w:rPr>
              <w:instrText xml:space="preserve"> PAGEREF _Toc109841112 \h </w:instrText>
            </w:r>
            <w:r w:rsidR="00242C24">
              <w:rPr>
                <w:noProof/>
                <w:webHidden/>
              </w:rPr>
            </w:r>
            <w:r w:rsidR="00242C24">
              <w:rPr>
                <w:noProof/>
                <w:webHidden/>
              </w:rPr>
              <w:fldChar w:fldCharType="separate"/>
            </w:r>
            <w:r w:rsidR="007F6349">
              <w:rPr>
                <w:noProof/>
                <w:webHidden/>
              </w:rPr>
              <w:t>6</w:t>
            </w:r>
            <w:r w:rsidR="00242C24">
              <w:rPr>
                <w:noProof/>
                <w:webHidden/>
              </w:rPr>
              <w:fldChar w:fldCharType="end"/>
            </w:r>
          </w:hyperlink>
        </w:p>
        <w:p w14:paraId="0883D36C" w14:textId="5487FBFD" w:rsidR="00242C24" w:rsidRDefault="00000000">
          <w:pPr>
            <w:pStyle w:val="TM1"/>
            <w:tabs>
              <w:tab w:val="right" w:leader="dot" w:pos="10762"/>
            </w:tabs>
            <w:rPr>
              <w:rFonts w:eastAsiaTheme="minorEastAsia"/>
              <w:noProof/>
              <w:sz w:val="22"/>
              <w:lang w:eastAsia="fr-FR"/>
            </w:rPr>
          </w:pPr>
          <w:hyperlink w:anchor="_Toc109841113" w:history="1">
            <w:r w:rsidR="00242C24" w:rsidRPr="008017CB">
              <w:rPr>
                <w:rStyle w:val="Lienhypertexte"/>
                <w:noProof/>
              </w:rPr>
              <w:t>Article 14 : modification du règlement intérieur</w:t>
            </w:r>
            <w:r w:rsidR="00242C24">
              <w:rPr>
                <w:noProof/>
                <w:webHidden/>
              </w:rPr>
              <w:tab/>
            </w:r>
            <w:r w:rsidR="00242C24">
              <w:rPr>
                <w:noProof/>
                <w:webHidden/>
              </w:rPr>
              <w:fldChar w:fldCharType="begin"/>
            </w:r>
            <w:r w:rsidR="00242C24">
              <w:rPr>
                <w:noProof/>
                <w:webHidden/>
              </w:rPr>
              <w:instrText xml:space="preserve"> PAGEREF _Toc109841113 \h </w:instrText>
            </w:r>
            <w:r w:rsidR="00242C24">
              <w:rPr>
                <w:noProof/>
                <w:webHidden/>
              </w:rPr>
            </w:r>
            <w:r w:rsidR="00242C24">
              <w:rPr>
                <w:noProof/>
                <w:webHidden/>
              </w:rPr>
              <w:fldChar w:fldCharType="separate"/>
            </w:r>
            <w:r w:rsidR="007F6349">
              <w:rPr>
                <w:noProof/>
                <w:webHidden/>
              </w:rPr>
              <w:t>7</w:t>
            </w:r>
            <w:r w:rsidR="00242C24">
              <w:rPr>
                <w:noProof/>
                <w:webHidden/>
              </w:rPr>
              <w:fldChar w:fldCharType="end"/>
            </w:r>
          </w:hyperlink>
        </w:p>
        <w:p w14:paraId="0883D36D" w14:textId="77777777" w:rsidR="00DD6496" w:rsidRDefault="00AE2FDF">
          <w:r>
            <w:rPr>
              <w:rFonts w:asciiTheme="minorHAnsi" w:hAnsiTheme="minorHAnsi"/>
            </w:rPr>
            <w:fldChar w:fldCharType="end"/>
          </w:r>
        </w:p>
      </w:sdtContent>
    </w:sdt>
    <w:p w14:paraId="0883D36E" w14:textId="77777777" w:rsidR="00AA7CBE" w:rsidRDefault="00AA7CBE" w:rsidP="0019601C">
      <w:pPr>
        <w:pStyle w:val="Sansinterligne"/>
        <w:contextualSpacing/>
        <w:rPr>
          <w:rFonts w:asciiTheme="minorHAnsi" w:hAnsiTheme="minorHAnsi"/>
          <w:szCs w:val="24"/>
        </w:rPr>
      </w:pPr>
    </w:p>
    <w:p w14:paraId="0883D36F" w14:textId="77777777" w:rsidR="00DD6496" w:rsidRDefault="00DD6496" w:rsidP="0019601C">
      <w:pPr>
        <w:pStyle w:val="Sansinterligne"/>
        <w:contextualSpacing/>
        <w:rPr>
          <w:rFonts w:asciiTheme="minorHAnsi" w:hAnsiTheme="minorHAnsi"/>
          <w:szCs w:val="24"/>
        </w:rPr>
      </w:pPr>
    </w:p>
    <w:p w14:paraId="0883D370" w14:textId="77777777" w:rsidR="00DD6496" w:rsidRDefault="00DD6496" w:rsidP="0019601C">
      <w:pPr>
        <w:pStyle w:val="Sansinterligne"/>
        <w:contextualSpacing/>
        <w:rPr>
          <w:rFonts w:asciiTheme="minorHAnsi" w:hAnsiTheme="minorHAnsi"/>
          <w:szCs w:val="24"/>
        </w:rPr>
      </w:pPr>
    </w:p>
    <w:p w14:paraId="0883D371" w14:textId="77777777" w:rsidR="00DD6496" w:rsidRDefault="00DD6496" w:rsidP="0019601C">
      <w:pPr>
        <w:pStyle w:val="Sansinterligne"/>
        <w:contextualSpacing/>
        <w:rPr>
          <w:rFonts w:asciiTheme="minorHAnsi" w:hAnsiTheme="minorHAnsi"/>
          <w:szCs w:val="24"/>
        </w:rPr>
      </w:pPr>
    </w:p>
    <w:p w14:paraId="0883D372" w14:textId="77777777" w:rsidR="00DD6496" w:rsidRDefault="00DD6496" w:rsidP="0019601C">
      <w:pPr>
        <w:pStyle w:val="Sansinterligne"/>
        <w:contextualSpacing/>
        <w:rPr>
          <w:rFonts w:asciiTheme="minorHAnsi" w:hAnsiTheme="minorHAnsi"/>
          <w:szCs w:val="24"/>
        </w:rPr>
      </w:pPr>
    </w:p>
    <w:p w14:paraId="0883D373" w14:textId="77777777" w:rsidR="00DD6496" w:rsidRDefault="00DD6496" w:rsidP="0019601C">
      <w:pPr>
        <w:pStyle w:val="Sansinterligne"/>
        <w:contextualSpacing/>
        <w:rPr>
          <w:rFonts w:asciiTheme="minorHAnsi" w:hAnsiTheme="minorHAnsi"/>
          <w:szCs w:val="24"/>
        </w:rPr>
      </w:pPr>
    </w:p>
    <w:p w14:paraId="0883D374" w14:textId="77777777" w:rsidR="00ED4552" w:rsidRDefault="00ED4552" w:rsidP="0019601C">
      <w:pPr>
        <w:pStyle w:val="Sansinterligne"/>
        <w:contextualSpacing/>
        <w:rPr>
          <w:rFonts w:asciiTheme="minorHAnsi" w:hAnsiTheme="minorHAnsi"/>
          <w:szCs w:val="24"/>
        </w:rPr>
      </w:pPr>
    </w:p>
    <w:p w14:paraId="0883D375" w14:textId="77777777" w:rsidR="00AA7CBE" w:rsidRPr="008907B3" w:rsidRDefault="008907B3" w:rsidP="00DD6496">
      <w:pPr>
        <w:pStyle w:val="Titre1"/>
      </w:pPr>
      <w:bookmarkStart w:id="0" w:name="_Toc109841101"/>
      <w:r w:rsidRPr="008907B3">
        <w:lastRenderedPageBreak/>
        <w:t>Article 1</w:t>
      </w:r>
      <w:bookmarkEnd w:id="0"/>
    </w:p>
    <w:p w14:paraId="0883D376" w14:textId="77777777" w:rsidR="002208DE" w:rsidRDefault="002208DE" w:rsidP="0019601C">
      <w:pPr>
        <w:pStyle w:val="Sansinterligne"/>
        <w:contextualSpacing/>
        <w:rPr>
          <w:rFonts w:asciiTheme="minorHAnsi" w:hAnsiTheme="minorHAnsi"/>
          <w:szCs w:val="24"/>
        </w:rPr>
      </w:pPr>
    </w:p>
    <w:p w14:paraId="0883D377" w14:textId="77777777" w:rsidR="00AA7CBE" w:rsidRDefault="00F81602" w:rsidP="00216FCE">
      <w:pPr>
        <w:pStyle w:val="Sansinterligne"/>
        <w:ind w:firstLine="708"/>
        <w:contextualSpacing/>
        <w:rPr>
          <w:rFonts w:asciiTheme="minorHAnsi" w:hAnsiTheme="minorHAnsi"/>
          <w:szCs w:val="24"/>
        </w:rPr>
      </w:pPr>
      <w:r>
        <w:rPr>
          <w:rFonts w:asciiTheme="minorHAnsi" w:hAnsiTheme="minorHAnsi"/>
          <w:szCs w:val="24"/>
        </w:rPr>
        <w:t>Conformément à l’article 14 des</w:t>
      </w:r>
      <w:r w:rsidR="00F23F43" w:rsidRPr="00F23F43">
        <w:rPr>
          <w:rFonts w:asciiTheme="minorHAnsi" w:hAnsiTheme="minorHAnsi"/>
          <w:szCs w:val="24"/>
        </w:rPr>
        <w:t xml:space="preserve"> stat</w:t>
      </w:r>
      <w:r w:rsidR="00F23F43">
        <w:rPr>
          <w:rFonts w:asciiTheme="minorHAnsi" w:hAnsiTheme="minorHAnsi"/>
          <w:szCs w:val="24"/>
        </w:rPr>
        <w:t>uts de l’a</w:t>
      </w:r>
      <w:r>
        <w:rPr>
          <w:rFonts w:asciiTheme="minorHAnsi" w:hAnsiTheme="minorHAnsi"/>
          <w:szCs w:val="24"/>
        </w:rPr>
        <w:t>ssociation NoLimit63</w:t>
      </w:r>
      <w:r w:rsidR="00216FCE">
        <w:rPr>
          <w:rFonts w:asciiTheme="minorHAnsi" w:hAnsiTheme="minorHAnsi"/>
          <w:szCs w:val="24"/>
        </w:rPr>
        <w:t>, son Conseil d’Administration décide d’établir un règlement intérieur qui s’impose à tous les membres de l’association.</w:t>
      </w:r>
    </w:p>
    <w:p w14:paraId="0883D378" w14:textId="77777777" w:rsidR="00216FCE" w:rsidRDefault="00216FCE" w:rsidP="00216FCE">
      <w:pPr>
        <w:pStyle w:val="Sansinterligne"/>
        <w:contextualSpacing/>
        <w:rPr>
          <w:rFonts w:asciiTheme="minorHAnsi" w:hAnsiTheme="minorHAnsi"/>
          <w:szCs w:val="24"/>
        </w:rPr>
      </w:pPr>
    </w:p>
    <w:p w14:paraId="0883D379" w14:textId="77777777" w:rsidR="00F23F43" w:rsidRPr="00F23F43" w:rsidRDefault="00F23F43" w:rsidP="00DD6496">
      <w:pPr>
        <w:pStyle w:val="Titre1"/>
      </w:pPr>
      <w:bookmarkStart w:id="1" w:name="_Toc109841102"/>
      <w:r w:rsidRPr="00F23F43">
        <w:t>Article 2</w:t>
      </w:r>
      <w:r>
        <w:t> : objet</w:t>
      </w:r>
      <w:bookmarkEnd w:id="1"/>
    </w:p>
    <w:p w14:paraId="0883D37A" w14:textId="77777777" w:rsidR="00F23F43" w:rsidRDefault="00F23F43" w:rsidP="0019601C">
      <w:pPr>
        <w:pStyle w:val="Sansinterligne"/>
        <w:contextualSpacing/>
        <w:rPr>
          <w:rFonts w:asciiTheme="minorHAnsi" w:hAnsiTheme="minorHAnsi"/>
          <w:szCs w:val="24"/>
        </w:rPr>
      </w:pPr>
    </w:p>
    <w:p w14:paraId="0883D37B" w14:textId="77777777" w:rsidR="00F23F43" w:rsidRDefault="00C70542" w:rsidP="00F23F43">
      <w:pPr>
        <w:pStyle w:val="Sansinterligne"/>
        <w:ind w:firstLine="708"/>
        <w:contextualSpacing/>
        <w:rPr>
          <w:rFonts w:asciiTheme="minorHAnsi" w:hAnsiTheme="minorHAnsi"/>
          <w:szCs w:val="24"/>
        </w:rPr>
      </w:pPr>
      <w:r>
        <w:rPr>
          <w:rFonts w:asciiTheme="minorHAnsi" w:hAnsiTheme="minorHAnsi"/>
          <w:szCs w:val="24"/>
        </w:rPr>
        <w:t>Le présent règlement intérieur a</w:t>
      </w:r>
      <w:r w:rsidR="00F23F43" w:rsidRPr="00F23F43">
        <w:rPr>
          <w:rFonts w:asciiTheme="minorHAnsi" w:hAnsiTheme="minorHAnsi"/>
          <w:szCs w:val="24"/>
        </w:rPr>
        <w:t xml:space="preserve"> pour objet de définir les modalités de fonctionnement de la vie de l’association </w:t>
      </w:r>
      <w:r w:rsidR="00F638E0">
        <w:rPr>
          <w:rFonts w:asciiTheme="minorHAnsi" w:hAnsiTheme="minorHAnsi"/>
          <w:szCs w:val="24"/>
        </w:rPr>
        <w:t xml:space="preserve">NoLimit63 </w:t>
      </w:r>
      <w:r w:rsidR="00F23F43" w:rsidRPr="00F23F43">
        <w:rPr>
          <w:rFonts w:asciiTheme="minorHAnsi" w:hAnsiTheme="minorHAnsi"/>
          <w:szCs w:val="24"/>
        </w:rPr>
        <w:t>non explicitement prévus par les statuts. Ce règlement, évolutif, est systématiquement remis à tout nouveau membre et toute modification est portée à la connais</w:t>
      </w:r>
      <w:r w:rsidR="007D07D1">
        <w:rPr>
          <w:rFonts w:asciiTheme="minorHAnsi" w:hAnsiTheme="minorHAnsi"/>
          <w:szCs w:val="24"/>
        </w:rPr>
        <w:t>sance de tous les membres</w:t>
      </w:r>
      <w:r w:rsidR="00F23F43" w:rsidRPr="00F23F43">
        <w:rPr>
          <w:rFonts w:asciiTheme="minorHAnsi" w:hAnsiTheme="minorHAnsi"/>
          <w:szCs w:val="24"/>
        </w:rPr>
        <w:t>.</w:t>
      </w:r>
      <w:r w:rsidR="00200D92">
        <w:rPr>
          <w:rFonts w:asciiTheme="minorHAnsi" w:hAnsiTheme="minorHAnsi"/>
          <w:szCs w:val="24"/>
        </w:rPr>
        <w:t xml:space="preserve"> Il est un complément aux statuts de l’association qui peuvent être consultés à cette adresse : </w:t>
      </w:r>
      <w:hyperlink r:id="rId9" w:history="1">
        <w:r w:rsidR="00200D92" w:rsidRPr="00200D92">
          <w:rPr>
            <w:rStyle w:val="Lienhypertexte"/>
            <w:rFonts w:asciiTheme="minorHAnsi" w:hAnsiTheme="minorHAnsi"/>
            <w:szCs w:val="24"/>
          </w:rPr>
          <w:t>https://www.nolimit63.com/statue-de-lassociation</w:t>
        </w:r>
      </w:hyperlink>
      <w:r w:rsidR="00200D92">
        <w:rPr>
          <w:rFonts w:asciiTheme="minorHAnsi" w:hAnsiTheme="minorHAnsi"/>
          <w:szCs w:val="24"/>
        </w:rPr>
        <w:t>.</w:t>
      </w:r>
    </w:p>
    <w:p w14:paraId="0883D37C" w14:textId="77777777" w:rsidR="00AA7CBE" w:rsidRDefault="00AA7CBE" w:rsidP="0019601C">
      <w:pPr>
        <w:pStyle w:val="Sansinterligne"/>
        <w:contextualSpacing/>
        <w:rPr>
          <w:rFonts w:asciiTheme="minorHAnsi" w:hAnsiTheme="minorHAnsi"/>
          <w:szCs w:val="24"/>
        </w:rPr>
      </w:pPr>
    </w:p>
    <w:p w14:paraId="0883D37D" w14:textId="77777777" w:rsidR="00AA7CBE" w:rsidRDefault="00DD6496" w:rsidP="00DD6496">
      <w:pPr>
        <w:pStyle w:val="Titre1"/>
      </w:pPr>
      <w:bookmarkStart w:id="2" w:name="_Toc109841103"/>
      <w:r>
        <w:t>Article 3 : adhésion et cotisation</w:t>
      </w:r>
      <w:bookmarkEnd w:id="2"/>
    </w:p>
    <w:p w14:paraId="0883D37E" w14:textId="77777777" w:rsidR="00DD6496" w:rsidRDefault="00DD6496" w:rsidP="002208DE">
      <w:pPr>
        <w:spacing w:after="0"/>
        <w:contextualSpacing/>
        <w:jc w:val="both"/>
        <w:rPr>
          <w:rFonts w:asciiTheme="minorHAnsi" w:hAnsiTheme="minorHAnsi"/>
        </w:rPr>
      </w:pPr>
    </w:p>
    <w:p w14:paraId="0883D37F" w14:textId="77777777" w:rsidR="00EF0146" w:rsidRDefault="002208DE" w:rsidP="002208DE">
      <w:pPr>
        <w:pStyle w:val="Sansinterligne"/>
        <w:ind w:firstLine="708"/>
        <w:contextualSpacing/>
        <w:rPr>
          <w:rFonts w:asciiTheme="minorHAnsi" w:hAnsiTheme="minorHAnsi"/>
          <w:color w:val="000000"/>
        </w:rPr>
      </w:pPr>
      <w:r w:rsidRPr="002208DE">
        <w:rPr>
          <w:rFonts w:asciiTheme="minorHAnsi" w:hAnsiTheme="minorHAnsi"/>
          <w:color w:val="000000"/>
        </w:rPr>
        <w:t>Aucune personne mineure ne sera acceptée.</w:t>
      </w:r>
      <w:r w:rsidR="00BE7B9A">
        <w:rPr>
          <w:rFonts w:asciiTheme="minorHAnsi" w:hAnsiTheme="minorHAnsi"/>
          <w:color w:val="000000"/>
        </w:rPr>
        <w:t xml:space="preserve"> </w:t>
      </w:r>
      <w:r w:rsidR="00BE7B9A" w:rsidRPr="00BE7B9A">
        <w:rPr>
          <w:rFonts w:asciiTheme="minorHAnsi" w:hAnsiTheme="minorHAnsi"/>
          <w:color w:val="000000"/>
        </w:rPr>
        <w:t>Les personnes désirant adhérer</w:t>
      </w:r>
      <w:r w:rsidR="00F638E0">
        <w:rPr>
          <w:rFonts w:asciiTheme="minorHAnsi" w:hAnsiTheme="minorHAnsi"/>
          <w:color w:val="000000"/>
        </w:rPr>
        <w:t xml:space="preserve"> </w:t>
      </w:r>
      <w:r w:rsidR="00F638E0" w:rsidRPr="00F638E0">
        <w:rPr>
          <w:rFonts w:asciiTheme="minorHAnsi" w:hAnsiTheme="minorHAnsi"/>
          <w:color w:val="000000"/>
        </w:rPr>
        <w:t xml:space="preserve">devront remplir un </w:t>
      </w:r>
      <w:r w:rsidR="00EF0146">
        <w:rPr>
          <w:rFonts w:asciiTheme="minorHAnsi" w:hAnsiTheme="minorHAnsi"/>
          <w:color w:val="000000"/>
        </w:rPr>
        <w:t xml:space="preserve">  </w:t>
      </w:r>
      <w:r w:rsidR="00F638E0" w:rsidRPr="00F638E0">
        <w:rPr>
          <w:rFonts w:asciiTheme="minorHAnsi" w:hAnsiTheme="minorHAnsi"/>
          <w:color w:val="000000"/>
        </w:rPr>
        <w:t>bulletin individuel d’adhésion</w:t>
      </w:r>
      <w:r w:rsidR="00F638E0">
        <w:rPr>
          <w:rFonts w:asciiTheme="minorHAnsi" w:hAnsiTheme="minorHAnsi"/>
          <w:color w:val="000000"/>
        </w:rPr>
        <w:t xml:space="preserve"> sur le site internet de l’association NoLimit63 à cette adresse : </w:t>
      </w:r>
      <w:hyperlink r:id="rId10" w:history="1">
        <w:r w:rsidR="00F638E0" w:rsidRPr="008B4B2F">
          <w:rPr>
            <w:rStyle w:val="Lienhypertexte"/>
            <w:rFonts w:asciiTheme="minorHAnsi" w:hAnsiTheme="minorHAnsi"/>
          </w:rPr>
          <w:t>http://adhesion.nolimit63.com</w:t>
        </w:r>
      </w:hyperlink>
      <w:r w:rsidR="00F638E0">
        <w:rPr>
          <w:rFonts w:asciiTheme="minorHAnsi" w:hAnsiTheme="minorHAnsi"/>
          <w:color w:val="000000"/>
        </w:rPr>
        <w:t xml:space="preserve">. </w:t>
      </w:r>
      <w:r w:rsidR="00F638E0" w:rsidRPr="00F638E0">
        <w:rPr>
          <w:rFonts w:asciiTheme="minorHAnsi" w:hAnsiTheme="minorHAnsi"/>
          <w:color w:val="000000"/>
        </w:rPr>
        <w:t>Cette dem</w:t>
      </w:r>
      <w:r w:rsidR="00F638E0">
        <w:rPr>
          <w:rFonts w:asciiTheme="minorHAnsi" w:hAnsiTheme="minorHAnsi"/>
          <w:color w:val="000000"/>
        </w:rPr>
        <w:t>ande doit être acceptée par le B</w:t>
      </w:r>
      <w:r w:rsidR="00F638E0" w:rsidRPr="00F638E0">
        <w:rPr>
          <w:rFonts w:asciiTheme="minorHAnsi" w:hAnsiTheme="minorHAnsi"/>
          <w:color w:val="000000"/>
        </w:rPr>
        <w:t>ureau de l’association.</w:t>
      </w:r>
      <w:r w:rsidR="00F638E0">
        <w:rPr>
          <w:rFonts w:asciiTheme="minorHAnsi" w:hAnsiTheme="minorHAnsi"/>
          <w:color w:val="000000"/>
        </w:rPr>
        <w:t xml:space="preserve"> </w:t>
      </w:r>
    </w:p>
    <w:p w14:paraId="0883D380" w14:textId="77777777" w:rsidR="00EF0146" w:rsidRDefault="00EF0146" w:rsidP="002208DE">
      <w:pPr>
        <w:pStyle w:val="Sansinterligne"/>
        <w:ind w:firstLine="708"/>
        <w:contextualSpacing/>
        <w:rPr>
          <w:rFonts w:asciiTheme="minorHAnsi" w:hAnsiTheme="minorHAnsi"/>
          <w:color w:val="000000"/>
        </w:rPr>
      </w:pPr>
    </w:p>
    <w:p w14:paraId="0883D381" w14:textId="77777777" w:rsidR="007A215D" w:rsidRDefault="00F33629" w:rsidP="002208DE">
      <w:pPr>
        <w:pStyle w:val="Sansinterligne"/>
        <w:ind w:firstLine="708"/>
        <w:contextualSpacing/>
        <w:rPr>
          <w:rFonts w:asciiTheme="minorHAnsi" w:hAnsiTheme="minorHAnsi"/>
          <w:color w:val="000000"/>
        </w:rPr>
      </w:pPr>
      <w:r>
        <w:rPr>
          <w:rFonts w:asciiTheme="minorHAnsi" w:hAnsiTheme="minorHAnsi"/>
          <w:color w:val="000000"/>
        </w:rPr>
        <w:t>Les membres</w:t>
      </w:r>
      <w:r w:rsidR="00F638E0" w:rsidRPr="00F638E0">
        <w:rPr>
          <w:rFonts w:asciiTheme="minorHAnsi" w:hAnsiTheme="minorHAnsi"/>
          <w:color w:val="000000"/>
        </w:rPr>
        <w:t xml:space="preserve"> doivent s’acquitter d’une cotisation annuelle. </w:t>
      </w:r>
      <w:r w:rsidR="00345908">
        <w:rPr>
          <w:rFonts w:asciiTheme="minorHAnsi" w:hAnsiTheme="minorHAnsi"/>
          <w:color w:val="000000"/>
        </w:rPr>
        <w:t>Celle-ci couvre une saison qui débute le 1</w:t>
      </w:r>
      <w:r w:rsidR="00345908" w:rsidRPr="00345908">
        <w:rPr>
          <w:rFonts w:asciiTheme="minorHAnsi" w:hAnsiTheme="minorHAnsi"/>
          <w:color w:val="000000"/>
          <w:vertAlign w:val="superscript"/>
        </w:rPr>
        <w:t>er</w:t>
      </w:r>
      <w:r w:rsidR="00345908">
        <w:rPr>
          <w:rFonts w:asciiTheme="minorHAnsi" w:hAnsiTheme="minorHAnsi"/>
          <w:color w:val="000000"/>
        </w:rPr>
        <w:t xml:space="preserve"> septembre et se termine le 31 août de l’année suivante. </w:t>
      </w:r>
      <w:r w:rsidR="00F638E0" w:rsidRPr="00F638E0">
        <w:rPr>
          <w:rFonts w:asciiTheme="minorHAnsi" w:hAnsiTheme="minorHAnsi"/>
          <w:color w:val="000000"/>
        </w:rPr>
        <w:t>Le mo</w:t>
      </w:r>
      <w:r w:rsidR="00F638E0">
        <w:rPr>
          <w:rFonts w:asciiTheme="minorHAnsi" w:hAnsiTheme="minorHAnsi"/>
          <w:color w:val="000000"/>
        </w:rPr>
        <w:t>ntant de la cotisati</w:t>
      </w:r>
      <w:r w:rsidR="001874A8">
        <w:rPr>
          <w:rFonts w:asciiTheme="minorHAnsi" w:hAnsiTheme="minorHAnsi"/>
          <w:color w:val="000000"/>
        </w:rPr>
        <w:t>on est fixé annuellement lors de l’Assemblée Générale de l’association sur proposition du Conseil d’Administration</w:t>
      </w:r>
      <w:r w:rsidR="00F638E0" w:rsidRPr="00F638E0">
        <w:rPr>
          <w:rFonts w:asciiTheme="minorHAnsi" w:hAnsiTheme="minorHAnsi"/>
          <w:color w:val="000000"/>
        </w:rPr>
        <w:t xml:space="preserve">. </w:t>
      </w:r>
      <w:r w:rsidR="00283C46">
        <w:rPr>
          <w:rFonts w:asciiTheme="minorHAnsi" w:hAnsiTheme="minorHAnsi"/>
          <w:color w:val="000000"/>
        </w:rPr>
        <w:t xml:space="preserve">Ne seront acceptés lors des tournois live </w:t>
      </w:r>
      <w:r w:rsidR="00216FCE">
        <w:rPr>
          <w:rFonts w:asciiTheme="minorHAnsi" w:hAnsiTheme="minorHAnsi"/>
          <w:color w:val="000000"/>
        </w:rPr>
        <w:t xml:space="preserve">et online </w:t>
      </w:r>
      <w:r w:rsidR="00283C46">
        <w:rPr>
          <w:rFonts w:asciiTheme="minorHAnsi" w:hAnsiTheme="minorHAnsi"/>
          <w:color w:val="000000"/>
        </w:rPr>
        <w:t xml:space="preserve">organisés par l’association NoLimit63 </w:t>
      </w:r>
      <w:r w:rsidR="00215A1C">
        <w:rPr>
          <w:rFonts w:asciiTheme="minorHAnsi" w:hAnsiTheme="minorHAnsi"/>
          <w:color w:val="000000"/>
        </w:rPr>
        <w:t>que les membres à jour de leur cotisation.</w:t>
      </w:r>
    </w:p>
    <w:p w14:paraId="0883D382" w14:textId="77777777" w:rsidR="0020612B" w:rsidRDefault="0020612B" w:rsidP="002208DE">
      <w:pPr>
        <w:pStyle w:val="Sansinterligne"/>
        <w:ind w:firstLine="708"/>
        <w:contextualSpacing/>
        <w:rPr>
          <w:rFonts w:asciiTheme="minorHAnsi" w:hAnsiTheme="minorHAnsi"/>
          <w:color w:val="000000"/>
        </w:rPr>
      </w:pPr>
    </w:p>
    <w:p w14:paraId="0883D383" w14:textId="77777777" w:rsidR="0020612B" w:rsidRDefault="0020612B" w:rsidP="002208DE">
      <w:pPr>
        <w:pStyle w:val="Sansinterligne"/>
        <w:ind w:firstLine="708"/>
        <w:contextualSpacing/>
        <w:rPr>
          <w:rFonts w:asciiTheme="minorHAnsi" w:hAnsiTheme="minorHAnsi"/>
          <w:color w:val="000000"/>
        </w:rPr>
      </w:pPr>
      <w:r w:rsidRPr="00F638E0">
        <w:rPr>
          <w:rFonts w:asciiTheme="minorHAnsi" w:hAnsiTheme="minorHAnsi"/>
          <w:color w:val="000000"/>
        </w:rPr>
        <w:t>L’association accept</w:t>
      </w:r>
      <w:r>
        <w:rPr>
          <w:rFonts w:asciiTheme="minorHAnsi" w:hAnsiTheme="minorHAnsi"/>
          <w:color w:val="000000"/>
        </w:rPr>
        <w:t>e les adhésions en cours d’année</w:t>
      </w:r>
      <w:r w:rsidRPr="00F638E0">
        <w:rPr>
          <w:rFonts w:asciiTheme="minorHAnsi" w:hAnsiTheme="minorHAnsi"/>
          <w:color w:val="000000"/>
        </w:rPr>
        <w:t>.</w:t>
      </w:r>
      <w:r>
        <w:rPr>
          <w:rFonts w:asciiTheme="minorHAnsi" w:hAnsiTheme="minorHAnsi"/>
          <w:color w:val="000000"/>
        </w:rPr>
        <w:t xml:space="preserve"> </w:t>
      </w:r>
      <w:r w:rsidRPr="00EF0146">
        <w:rPr>
          <w:rFonts w:asciiTheme="minorHAnsi" w:hAnsiTheme="minorHAnsi"/>
          <w:color w:val="000000"/>
        </w:rPr>
        <w:t>Cependant</w:t>
      </w:r>
      <w:r>
        <w:rPr>
          <w:rFonts w:asciiTheme="minorHAnsi" w:hAnsiTheme="minorHAnsi"/>
          <w:color w:val="000000"/>
        </w:rPr>
        <w:t>,</w:t>
      </w:r>
      <w:r w:rsidRPr="00EF0146">
        <w:rPr>
          <w:rFonts w:asciiTheme="minorHAnsi" w:hAnsiTheme="minorHAnsi"/>
          <w:color w:val="000000"/>
        </w:rPr>
        <w:t xml:space="preserve"> l’adhésion en cours d’année ne donne pas droit à une cotisation réduite.</w:t>
      </w:r>
      <w:r>
        <w:rPr>
          <w:rFonts w:asciiTheme="minorHAnsi" w:hAnsiTheme="minorHAnsi"/>
        </w:rPr>
        <w:t xml:space="preserve"> </w:t>
      </w:r>
      <w:r w:rsidRPr="00384DC9">
        <w:rPr>
          <w:rFonts w:asciiTheme="minorHAnsi" w:hAnsiTheme="minorHAnsi"/>
        </w:rPr>
        <w:t>Toute cotisation est définitivement acquise, il ne saurait être exigé un re</w:t>
      </w:r>
      <w:r>
        <w:rPr>
          <w:rFonts w:asciiTheme="minorHAnsi" w:hAnsiTheme="minorHAnsi"/>
        </w:rPr>
        <w:t xml:space="preserve">mboursement en cas de démission, de radiation </w:t>
      </w:r>
      <w:r w:rsidRPr="00384DC9">
        <w:rPr>
          <w:rFonts w:asciiTheme="minorHAnsi" w:hAnsiTheme="minorHAnsi"/>
        </w:rPr>
        <w:t>ou de décès d’un membre.</w:t>
      </w:r>
    </w:p>
    <w:p w14:paraId="0883D384" w14:textId="77777777" w:rsidR="007A215D" w:rsidRDefault="007A215D" w:rsidP="00283C46">
      <w:pPr>
        <w:pStyle w:val="Sansinterligne"/>
        <w:contextualSpacing/>
        <w:rPr>
          <w:rFonts w:asciiTheme="minorHAnsi" w:hAnsiTheme="minorHAnsi"/>
          <w:color w:val="000000"/>
        </w:rPr>
      </w:pPr>
    </w:p>
    <w:p w14:paraId="0883D385" w14:textId="04B9A8D7" w:rsidR="00DD6496" w:rsidRPr="0020612B" w:rsidRDefault="00B57BC5" w:rsidP="0020612B">
      <w:pPr>
        <w:pStyle w:val="Sansinterligne"/>
        <w:ind w:firstLine="708"/>
        <w:contextualSpacing/>
        <w:rPr>
          <w:rFonts w:asciiTheme="minorHAnsi" w:hAnsiTheme="minorHAnsi"/>
          <w:color w:val="000000"/>
        </w:rPr>
      </w:pPr>
      <w:r>
        <w:rPr>
          <w:rFonts w:asciiTheme="minorHAnsi" w:hAnsiTheme="minorHAnsi"/>
          <w:color w:val="000000"/>
        </w:rPr>
        <w:t>La</w:t>
      </w:r>
      <w:r w:rsidR="001C0F84">
        <w:rPr>
          <w:rFonts w:asciiTheme="minorHAnsi" w:hAnsiTheme="minorHAnsi"/>
          <w:color w:val="000000"/>
        </w:rPr>
        <w:t xml:space="preserve"> cotisation donne l’accès </w:t>
      </w:r>
      <w:r w:rsidR="00A04771">
        <w:rPr>
          <w:rFonts w:asciiTheme="minorHAnsi" w:hAnsiTheme="minorHAnsi"/>
          <w:color w:val="000000"/>
        </w:rPr>
        <w:t>au forum de discussion ainsi qu’</w:t>
      </w:r>
      <w:r w:rsidR="00283C46">
        <w:rPr>
          <w:rFonts w:asciiTheme="minorHAnsi" w:hAnsiTheme="minorHAnsi"/>
          <w:color w:val="000000"/>
        </w:rPr>
        <w:t>à tous les</w:t>
      </w:r>
      <w:r w:rsidR="00A04771">
        <w:rPr>
          <w:rFonts w:asciiTheme="minorHAnsi" w:hAnsiTheme="minorHAnsi"/>
          <w:color w:val="000000"/>
        </w:rPr>
        <w:t xml:space="preserve"> tournois des championnats live et online organisés par l’association NoLimit63</w:t>
      </w:r>
      <w:r w:rsidR="00283C46">
        <w:rPr>
          <w:rFonts w:asciiTheme="minorHAnsi" w:hAnsiTheme="minorHAnsi"/>
          <w:color w:val="000000"/>
        </w:rPr>
        <w:t xml:space="preserve"> et à tous les</w:t>
      </w:r>
      <w:r w:rsidR="00FC7759">
        <w:rPr>
          <w:rFonts w:asciiTheme="minorHAnsi" w:hAnsiTheme="minorHAnsi"/>
          <w:color w:val="000000"/>
        </w:rPr>
        <w:t xml:space="preserve"> lots que ces compétitions mettent en jeu</w:t>
      </w:r>
      <w:r w:rsidR="00A04771">
        <w:rPr>
          <w:rFonts w:asciiTheme="minorHAnsi" w:hAnsiTheme="minorHAnsi"/>
          <w:color w:val="000000"/>
        </w:rPr>
        <w:t xml:space="preserve">. </w:t>
      </w:r>
      <w:r w:rsidR="0047738E">
        <w:rPr>
          <w:rFonts w:asciiTheme="minorHAnsi" w:hAnsiTheme="minorHAnsi"/>
          <w:color w:val="000000"/>
        </w:rPr>
        <w:t xml:space="preserve">Elle donne droit à une licence annuelle </w:t>
      </w:r>
      <w:r w:rsidR="00F54525">
        <w:rPr>
          <w:rFonts w:asciiTheme="minorHAnsi" w:hAnsiTheme="minorHAnsi"/>
          <w:color w:val="000000"/>
        </w:rPr>
        <w:t>à la</w:t>
      </w:r>
      <w:r w:rsidR="0047738E">
        <w:rPr>
          <w:rFonts w:asciiTheme="minorHAnsi" w:hAnsiTheme="minorHAnsi"/>
          <w:color w:val="000000"/>
        </w:rPr>
        <w:t xml:space="preserve"> </w:t>
      </w:r>
      <w:r w:rsidR="00F54525" w:rsidRPr="00F54525">
        <w:rPr>
          <w:rFonts w:asciiTheme="minorHAnsi" w:hAnsiTheme="minorHAnsi"/>
          <w:color w:val="000000"/>
        </w:rPr>
        <w:t>Fédération Française de Poker Associatif</w:t>
      </w:r>
      <w:r w:rsidR="00F54525">
        <w:rPr>
          <w:rFonts w:asciiTheme="minorHAnsi" w:hAnsiTheme="minorHAnsi"/>
          <w:color w:val="000000"/>
        </w:rPr>
        <w:t xml:space="preserve"> à laquelle</w:t>
      </w:r>
      <w:r w:rsidR="0047738E">
        <w:rPr>
          <w:rFonts w:asciiTheme="minorHAnsi" w:hAnsiTheme="minorHAnsi"/>
          <w:color w:val="000000"/>
        </w:rPr>
        <w:t xml:space="preserve"> l’association NoLimit63 adhère. Cette licence permet</w:t>
      </w:r>
      <w:r w:rsidR="004F6412">
        <w:rPr>
          <w:rFonts w:asciiTheme="minorHAnsi" w:hAnsiTheme="minorHAnsi"/>
          <w:color w:val="000000"/>
        </w:rPr>
        <w:t xml:space="preserve"> de </w:t>
      </w:r>
      <w:r w:rsidR="00216FCE">
        <w:rPr>
          <w:rFonts w:asciiTheme="minorHAnsi" w:hAnsiTheme="minorHAnsi"/>
          <w:color w:val="000000"/>
        </w:rPr>
        <w:t xml:space="preserve">pouvoir </w:t>
      </w:r>
      <w:r w:rsidR="004F6412">
        <w:rPr>
          <w:rFonts w:asciiTheme="minorHAnsi" w:hAnsiTheme="minorHAnsi"/>
          <w:color w:val="000000"/>
        </w:rPr>
        <w:t xml:space="preserve">participer au </w:t>
      </w:r>
      <w:r w:rsidR="00F54525" w:rsidRPr="00F54525">
        <w:rPr>
          <w:rFonts w:asciiTheme="minorHAnsi" w:hAnsiTheme="minorHAnsi"/>
          <w:color w:val="000000"/>
        </w:rPr>
        <w:t>Championnat de France Individuel de Poker Associatif</w:t>
      </w:r>
      <w:r w:rsidR="004F6412">
        <w:rPr>
          <w:rFonts w:asciiTheme="minorHAnsi" w:hAnsiTheme="minorHAnsi"/>
          <w:color w:val="000000"/>
        </w:rPr>
        <w:t xml:space="preserve"> (</w:t>
      </w:r>
      <w:r w:rsidR="00F54525" w:rsidRPr="00F54525">
        <w:rPr>
          <w:rFonts w:asciiTheme="minorHAnsi" w:hAnsiTheme="minorHAnsi"/>
          <w:color w:val="000000"/>
        </w:rPr>
        <w:t>C.F.I.P.A.</w:t>
      </w:r>
      <w:r w:rsidR="004F6412">
        <w:rPr>
          <w:rFonts w:asciiTheme="minorHAnsi" w:hAnsiTheme="minorHAnsi"/>
          <w:color w:val="000000"/>
        </w:rPr>
        <w:t xml:space="preserve">), au </w:t>
      </w:r>
      <w:r w:rsidR="00F54525" w:rsidRPr="00F54525">
        <w:rPr>
          <w:rFonts w:asciiTheme="minorHAnsi" w:hAnsiTheme="minorHAnsi"/>
          <w:color w:val="000000"/>
        </w:rPr>
        <w:t>Championnat de France par Equipe de Poker Associatif</w:t>
      </w:r>
      <w:r w:rsidR="00F54525" w:rsidRPr="00F54525">
        <w:rPr>
          <w:rFonts w:asciiTheme="minorHAnsi" w:hAnsiTheme="minorHAnsi"/>
          <w:color w:val="000000"/>
        </w:rPr>
        <w:t xml:space="preserve"> </w:t>
      </w:r>
      <w:r w:rsidR="004F6412">
        <w:rPr>
          <w:rFonts w:asciiTheme="minorHAnsi" w:hAnsiTheme="minorHAnsi"/>
          <w:color w:val="000000"/>
        </w:rPr>
        <w:t>(</w:t>
      </w:r>
      <w:r w:rsidR="00F54525" w:rsidRPr="00F54525">
        <w:rPr>
          <w:rFonts w:asciiTheme="minorHAnsi" w:hAnsiTheme="minorHAnsi"/>
          <w:color w:val="000000"/>
        </w:rPr>
        <w:t>C.F.E.P.A.</w:t>
      </w:r>
      <w:r w:rsidR="004F6412">
        <w:rPr>
          <w:rFonts w:asciiTheme="minorHAnsi" w:hAnsiTheme="minorHAnsi"/>
          <w:color w:val="000000"/>
        </w:rPr>
        <w:t xml:space="preserve">) et </w:t>
      </w:r>
      <w:r w:rsidR="00007228">
        <w:rPr>
          <w:rFonts w:asciiTheme="minorHAnsi" w:hAnsiTheme="minorHAnsi"/>
          <w:color w:val="000000"/>
        </w:rPr>
        <w:t xml:space="preserve">à </w:t>
      </w:r>
      <w:r w:rsidR="004F6412">
        <w:rPr>
          <w:rFonts w:asciiTheme="minorHAnsi" w:hAnsiTheme="minorHAnsi"/>
          <w:color w:val="000000"/>
        </w:rPr>
        <w:t xml:space="preserve">toutes les compétitions </w:t>
      </w:r>
      <w:r w:rsidR="00216FCE">
        <w:rPr>
          <w:rFonts w:asciiTheme="minorHAnsi" w:hAnsiTheme="minorHAnsi"/>
          <w:color w:val="000000"/>
        </w:rPr>
        <w:t xml:space="preserve">live et online </w:t>
      </w:r>
      <w:r w:rsidR="004F6412">
        <w:rPr>
          <w:rFonts w:asciiTheme="minorHAnsi" w:hAnsiTheme="minorHAnsi"/>
          <w:color w:val="000000"/>
        </w:rPr>
        <w:t xml:space="preserve">organisées par </w:t>
      </w:r>
      <w:r w:rsidR="00C15106">
        <w:rPr>
          <w:rFonts w:asciiTheme="minorHAnsi" w:hAnsiTheme="minorHAnsi"/>
          <w:color w:val="000000"/>
        </w:rPr>
        <w:t xml:space="preserve">la </w:t>
      </w:r>
      <w:r w:rsidR="00C15106" w:rsidRPr="00F54525">
        <w:rPr>
          <w:rFonts w:asciiTheme="minorHAnsi" w:hAnsiTheme="minorHAnsi"/>
          <w:color w:val="000000"/>
        </w:rPr>
        <w:t>Fédération Française de Poker Associatif</w:t>
      </w:r>
      <w:r w:rsidR="00007228">
        <w:rPr>
          <w:rFonts w:asciiTheme="minorHAnsi" w:hAnsiTheme="minorHAnsi"/>
          <w:color w:val="000000"/>
        </w:rPr>
        <w:t>.</w:t>
      </w:r>
      <w:r w:rsidR="00531F56">
        <w:rPr>
          <w:rFonts w:asciiTheme="minorHAnsi" w:hAnsiTheme="minorHAnsi"/>
          <w:color w:val="000000"/>
        </w:rPr>
        <w:t xml:space="preserve"> Enfin, la cotisat</w:t>
      </w:r>
      <w:r w:rsidR="00F33629">
        <w:rPr>
          <w:rFonts w:asciiTheme="minorHAnsi" w:hAnsiTheme="minorHAnsi"/>
          <w:color w:val="000000"/>
        </w:rPr>
        <w:t>ion permet aux membres</w:t>
      </w:r>
      <w:r w:rsidR="00531F56">
        <w:rPr>
          <w:rFonts w:asciiTheme="minorHAnsi" w:hAnsiTheme="minorHAnsi"/>
          <w:color w:val="000000"/>
        </w:rPr>
        <w:t xml:space="preserve"> de bénéficier des diverses réductions que peuvent proposer les partenaires de l’association</w:t>
      </w:r>
      <w:r w:rsidR="0020612B">
        <w:rPr>
          <w:rFonts w:asciiTheme="minorHAnsi" w:hAnsiTheme="minorHAnsi"/>
          <w:color w:val="000000"/>
        </w:rPr>
        <w:t>,</w:t>
      </w:r>
      <w:r w:rsidR="00531F56">
        <w:rPr>
          <w:rFonts w:asciiTheme="minorHAnsi" w:hAnsiTheme="minorHAnsi"/>
          <w:color w:val="000000"/>
        </w:rPr>
        <w:t xml:space="preserve"> et de participer aux évènements exceptionnels réservés à l’association.</w:t>
      </w:r>
    </w:p>
    <w:p w14:paraId="0883D386" w14:textId="77777777" w:rsidR="0020612B" w:rsidRDefault="0020612B" w:rsidP="00B57BC5">
      <w:pPr>
        <w:pStyle w:val="Sansinterligne"/>
        <w:ind w:firstLine="708"/>
        <w:contextualSpacing/>
        <w:rPr>
          <w:rFonts w:asciiTheme="minorHAnsi" w:hAnsiTheme="minorHAnsi"/>
        </w:rPr>
      </w:pPr>
    </w:p>
    <w:p w14:paraId="0883D387" w14:textId="523FDBEA" w:rsidR="0020612B" w:rsidRPr="002208DE" w:rsidRDefault="00216FCE" w:rsidP="00B57BC5">
      <w:pPr>
        <w:pStyle w:val="Sansinterligne"/>
        <w:ind w:firstLine="708"/>
        <w:contextualSpacing/>
        <w:rPr>
          <w:rFonts w:asciiTheme="minorHAnsi" w:hAnsiTheme="minorHAnsi"/>
        </w:rPr>
      </w:pPr>
      <w:r>
        <w:rPr>
          <w:rFonts w:asciiTheme="minorHAnsi" w:hAnsiTheme="minorHAnsi"/>
        </w:rPr>
        <w:t>L</w:t>
      </w:r>
      <w:r w:rsidR="0020612B">
        <w:rPr>
          <w:rFonts w:asciiTheme="minorHAnsi" w:hAnsiTheme="minorHAnsi"/>
        </w:rPr>
        <w:t xml:space="preserve">’association </w:t>
      </w:r>
      <w:r>
        <w:rPr>
          <w:rFonts w:asciiTheme="minorHAnsi" w:hAnsiTheme="minorHAnsi"/>
        </w:rPr>
        <w:t xml:space="preserve">NoLimit63 </w:t>
      </w:r>
      <w:r w:rsidR="0020612B">
        <w:rPr>
          <w:rFonts w:asciiTheme="minorHAnsi" w:hAnsiTheme="minorHAnsi"/>
        </w:rPr>
        <w:t xml:space="preserve">propose également une cotisation </w:t>
      </w:r>
      <w:r w:rsidR="00283C46">
        <w:rPr>
          <w:rFonts w:asciiTheme="minorHAnsi" w:hAnsiTheme="minorHAnsi"/>
        </w:rPr>
        <w:t xml:space="preserve">annuelle pour les membres ne pouvant pas </w:t>
      </w:r>
      <w:r w:rsidR="00215A1C">
        <w:rPr>
          <w:rFonts w:asciiTheme="minorHAnsi" w:hAnsiTheme="minorHAnsi"/>
        </w:rPr>
        <w:t>ou ne souhaitant</w:t>
      </w:r>
      <w:r w:rsidR="00283C46">
        <w:rPr>
          <w:rFonts w:asciiTheme="minorHAnsi" w:hAnsiTheme="minorHAnsi"/>
        </w:rPr>
        <w:t xml:space="preserve"> pas se déplacer aux tournois des championnats live. Cette cotisation </w:t>
      </w:r>
      <w:r w:rsidR="00D6766C">
        <w:rPr>
          <w:rFonts w:asciiTheme="minorHAnsi" w:hAnsiTheme="minorHAnsi"/>
          <w:color w:val="000000"/>
        </w:rPr>
        <w:t xml:space="preserve">donne l’accès </w:t>
      </w:r>
      <w:r w:rsidR="00283C46">
        <w:rPr>
          <w:rFonts w:asciiTheme="minorHAnsi" w:hAnsiTheme="minorHAnsi"/>
          <w:color w:val="000000"/>
        </w:rPr>
        <w:t xml:space="preserve">au forum de discussion, à tous les tournois des championnats online ainsi qu’à </w:t>
      </w:r>
      <w:proofErr w:type="gramStart"/>
      <w:r w:rsidR="00C15106">
        <w:rPr>
          <w:rFonts w:asciiTheme="minorHAnsi" w:hAnsiTheme="minorHAnsi"/>
          <w:color w:val="000000"/>
        </w:rPr>
        <w:t>trois</w:t>
      </w:r>
      <w:r w:rsidR="00283C46">
        <w:rPr>
          <w:rFonts w:asciiTheme="minorHAnsi" w:hAnsiTheme="minorHAnsi"/>
          <w:color w:val="000000"/>
        </w:rPr>
        <w:t xml:space="preserve"> participations maximum</w:t>
      </w:r>
      <w:proofErr w:type="gramEnd"/>
      <w:r w:rsidR="00283C46">
        <w:rPr>
          <w:rFonts w:asciiTheme="minorHAnsi" w:hAnsiTheme="minorHAnsi"/>
          <w:color w:val="000000"/>
        </w:rPr>
        <w:t xml:space="preserve"> à des tournois live organisés par </w:t>
      </w:r>
      <w:r w:rsidR="00AE2FDF">
        <w:rPr>
          <w:rFonts w:asciiTheme="minorHAnsi" w:hAnsiTheme="minorHAnsi"/>
          <w:color w:val="000000"/>
        </w:rPr>
        <w:t>l’association NoLimit63 (dont son</w:t>
      </w:r>
      <w:r w:rsidR="00283C46">
        <w:rPr>
          <w:rFonts w:asciiTheme="minorHAnsi" w:hAnsiTheme="minorHAnsi"/>
          <w:color w:val="000000"/>
        </w:rPr>
        <w:t xml:space="preserve"> Main Event).</w:t>
      </w:r>
    </w:p>
    <w:p w14:paraId="0883D388" w14:textId="77777777" w:rsidR="00DD6496" w:rsidRPr="002208DE" w:rsidRDefault="00DD6496" w:rsidP="00DD6496">
      <w:pPr>
        <w:pStyle w:val="Sansinterligne"/>
        <w:contextualSpacing/>
        <w:rPr>
          <w:rFonts w:asciiTheme="minorHAnsi" w:hAnsiTheme="minorHAnsi"/>
        </w:rPr>
      </w:pPr>
    </w:p>
    <w:p w14:paraId="0883D389" w14:textId="77777777" w:rsidR="00DD6496" w:rsidRDefault="00DD6496" w:rsidP="00DD6496">
      <w:pPr>
        <w:pStyle w:val="Titre1"/>
      </w:pPr>
      <w:bookmarkStart w:id="3" w:name="_Toc109841104"/>
      <w:r>
        <w:t>Article 4</w:t>
      </w:r>
      <w:r w:rsidR="00384DC9">
        <w:t> : droit à l’image</w:t>
      </w:r>
      <w:bookmarkEnd w:id="3"/>
    </w:p>
    <w:p w14:paraId="0883D38A" w14:textId="77777777" w:rsidR="00DD6496" w:rsidRPr="00DD6496" w:rsidRDefault="00DD6496" w:rsidP="002208DE">
      <w:pPr>
        <w:spacing w:after="0"/>
        <w:contextualSpacing/>
        <w:jc w:val="both"/>
        <w:rPr>
          <w:rFonts w:asciiTheme="minorHAnsi" w:hAnsiTheme="minorHAnsi"/>
        </w:rPr>
      </w:pPr>
    </w:p>
    <w:p w14:paraId="0883D38B" w14:textId="77777777" w:rsidR="00DD6496" w:rsidRPr="00DD6496" w:rsidRDefault="00384DC9" w:rsidP="002208DE">
      <w:pPr>
        <w:pStyle w:val="Sansinterligne"/>
        <w:contextualSpacing/>
        <w:rPr>
          <w:rFonts w:asciiTheme="minorHAnsi" w:hAnsiTheme="minorHAnsi"/>
        </w:rPr>
      </w:pPr>
      <w:r>
        <w:rPr>
          <w:rFonts w:asciiTheme="minorHAnsi" w:hAnsiTheme="minorHAnsi"/>
        </w:rPr>
        <w:tab/>
      </w:r>
      <w:r w:rsidRPr="00384DC9">
        <w:rPr>
          <w:rFonts w:asciiTheme="minorHAnsi" w:hAnsiTheme="minorHAnsi"/>
        </w:rPr>
        <w:t>En adhérant, le</w:t>
      </w:r>
      <w:r>
        <w:rPr>
          <w:rFonts w:asciiTheme="minorHAnsi" w:hAnsiTheme="minorHAnsi"/>
        </w:rPr>
        <w:t>s</w:t>
      </w:r>
      <w:r w:rsidRPr="00384DC9">
        <w:rPr>
          <w:rFonts w:asciiTheme="minorHAnsi" w:hAnsiTheme="minorHAnsi"/>
        </w:rPr>
        <w:t xml:space="preserve"> membre</w:t>
      </w:r>
      <w:r>
        <w:rPr>
          <w:rFonts w:asciiTheme="minorHAnsi" w:hAnsiTheme="minorHAnsi"/>
        </w:rPr>
        <w:t>s</w:t>
      </w:r>
      <w:r w:rsidRPr="00384DC9">
        <w:rPr>
          <w:rFonts w:asciiTheme="minorHAnsi" w:hAnsiTheme="minorHAnsi"/>
        </w:rPr>
        <w:t xml:space="preserve"> donne</w:t>
      </w:r>
      <w:r>
        <w:rPr>
          <w:rFonts w:asciiTheme="minorHAnsi" w:hAnsiTheme="minorHAnsi"/>
        </w:rPr>
        <w:t>nt</w:t>
      </w:r>
      <w:r w:rsidRPr="00384DC9">
        <w:rPr>
          <w:rFonts w:asciiTheme="minorHAnsi" w:hAnsiTheme="minorHAnsi"/>
        </w:rPr>
        <w:t xml:space="preserve"> l’autorisation de la cap</w:t>
      </w:r>
      <w:r w:rsidR="007D07D1">
        <w:rPr>
          <w:rFonts w:asciiTheme="minorHAnsi" w:hAnsiTheme="minorHAnsi"/>
        </w:rPr>
        <w:t>tation et</w:t>
      </w:r>
      <w:r>
        <w:rPr>
          <w:rFonts w:asciiTheme="minorHAnsi" w:hAnsiTheme="minorHAnsi"/>
        </w:rPr>
        <w:t xml:space="preserve"> de la diffusion de leur</w:t>
      </w:r>
      <w:r w:rsidRPr="00384DC9">
        <w:rPr>
          <w:rFonts w:asciiTheme="minorHAnsi" w:hAnsiTheme="minorHAnsi"/>
        </w:rPr>
        <w:t xml:space="preserve"> image lors de tout événement en collaboration ou en rapport avec l’association</w:t>
      </w:r>
      <w:r>
        <w:rPr>
          <w:rFonts w:asciiTheme="minorHAnsi" w:hAnsiTheme="minorHAnsi"/>
        </w:rPr>
        <w:t xml:space="preserve"> NoLimit63</w:t>
      </w:r>
      <w:r w:rsidR="007D07D1">
        <w:rPr>
          <w:rFonts w:asciiTheme="minorHAnsi" w:hAnsiTheme="minorHAnsi"/>
        </w:rPr>
        <w:t xml:space="preserve"> a</w:t>
      </w:r>
      <w:r w:rsidRPr="00384DC9">
        <w:rPr>
          <w:rFonts w:asciiTheme="minorHAnsi" w:hAnsiTheme="minorHAnsi"/>
        </w:rPr>
        <w:t>fin d’être exploité</w:t>
      </w:r>
      <w:r w:rsidR="007D07D1">
        <w:rPr>
          <w:rFonts w:asciiTheme="minorHAnsi" w:hAnsiTheme="minorHAnsi"/>
        </w:rPr>
        <w:t>e</w:t>
      </w:r>
      <w:r w:rsidRPr="00384DC9">
        <w:rPr>
          <w:rFonts w:asciiTheme="minorHAnsi" w:hAnsiTheme="minorHAnsi"/>
        </w:rPr>
        <w:t>, sans en</w:t>
      </w:r>
      <w:r w:rsidR="007D07D1">
        <w:rPr>
          <w:rFonts w:asciiTheme="minorHAnsi" w:hAnsiTheme="minorHAnsi"/>
        </w:rPr>
        <w:t xml:space="preserve"> faire un usage négatif, pour</w:t>
      </w:r>
      <w:r w:rsidR="00283C46">
        <w:rPr>
          <w:rFonts w:asciiTheme="minorHAnsi" w:hAnsiTheme="minorHAnsi"/>
        </w:rPr>
        <w:t xml:space="preserve"> promouvoir l’association notamment sur son site internet, son forum de discussion et ses réseaux sociaux.</w:t>
      </w:r>
    </w:p>
    <w:p w14:paraId="0883D38C" w14:textId="77777777" w:rsidR="00DD6496" w:rsidRDefault="00AE2FDF" w:rsidP="00DD6496">
      <w:pPr>
        <w:pStyle w:val="Titre1"/>
      </w:pPr>
      <w:bookmarkStart w:id="4" w:name="_Toc109841105"/>
      <w:r>
        <w:lastRenderedPageBreak/>
        <w:t>Article 5</w:t>
      </w:r>
      <w:r w:rsidR="00384DC9">
        <w:t> : site internet et forum de discussion</w:t>
      </w:r>
      <w:bookmarkEnd w:id="4"/>
    </w:p>
    <w:p w14:paraId="0883D38D" w14:textId="77777777" w:rsidR="00DD6496" w:rsidRDefault="00DD6496" w:rsidP="002208DE">
      <w:pPr>
        <w:spacing w:after="0"/>
        <w:contextualSpacing/>
        <w:jc w:val="both"/>
        <w:rPr>
          <w:rFonts w:asciiTheme="minorHAnsi" w:hAnsiTheme="minorHAnsi"/>
        </w:rPr>
      </w:pPr>
    </w:p>
    <w:p w14:paraId="0883D38E" w14:textId="77777777" w:rsidR="00DD6496" w:rsidRDefault="00384DC9" w:rsidP="002208DE">
      <w:pPr>
        <w:pStyle w:val="Sansinterligne"/>
        <w:contextualSpacing/>
        <w:rPr>
          <w:rFonts w:asciiTheme="minorHAnsi" w:hAnsiTheme="minorHAnsi"/>
        </w:rPr>
      </w:pPr>
      <w:r>
        <w:rPr>
          <w:rFonts w:asciiTheme="minorHAnsi" w:hAnsiTheme="minorHAnsi"/>
        </w:rPr>
        <w:tab/>
      </w:r>
      <w:r w:rsidRPr="00384DC9">
        <w:rPr>
          <w:rFonts w:asciiTheme="minorHAnsi" w:hAnsiTheme="minorHAnsi"/>
        </w:rPr>
        <w:t xml:space="preserve">L’association </w:t>
      </w:r>
      <w:r>
        <w:rPr>
          <w:rFonts w:asciiTheme="minorHAnsi" w:hAnsiTheme="minorHAnsi"/>
        </w:rPr>
        <w:t xml:space="preserve">NoLimit63 </w:t>
      </w:r>
      <w:r w:rsidRPr="00384DC9">
        <w:rPr>
          <w:rFonts w:asciiTheme="minorHAnsi" w:hAnsiTheme="minorHAnsi"/>
        </w:rPr>
        <w:t>met à dispos</w:t>
      </w:r>
      <w:r>
        <w:rPr>
          <w:rFonts w:asciiTheme="minorHAnsi" w:hAnsiTheme="minorHAnsi"/>
        </w:rPr>
        <w:t xml:space="preserve">ition de ses membres un site internet à cette adresse : </w:t>
      </w:r>
      <w:hyperlink r:id="rId11" w:history="1">
        <w:r w:rsidRPr="008B4B2F">
          <w:rPr>
            <w:rStyle w:val="Lienhypertexte"/>
            <w:rFonts w:asciiTheme="minorHAnsi" w:hAnsiTheme="minorHAnsi"/>
          </w:rPr>
          <w:t>https://www.nolimit63.com</w:t>
        </w:r>
      </w:hyperlink>
      <w:r w:rsidRPr="00384DC9">
        <w:rPr>
          <w:rFonts w:asciiTheme="minorHAnsi" w:hAnsiTheme="minorHAnsi"/>
        </w:rPr>
        <w:t xml:space="preserve">. Ce dernier est accessible à toute personne qu’elle soit adhérente ou non. Une section réservée permet aux visiteurs d’avoir une présentation de l’association, d’accéder au bulletin </w:t>
      </w:r>
      <w:r>
        <w:rPr>
          <w:rFonts w:asciiTheme="minorHAnsi" w:hAnsiTheme="minorHAnsi"/>
        </w:rPr>
        <w:t>individuel d’adhésion</w:t>
      </w:r>
      <w:r w:rsidRPr="00384DC9">
        <w:rPr>
          <w:rFonts w:asciiTheme="minorHAnsi" w:hAnsiTheme="minorHAnsi"/>
        </w:rPr>
        <w:t xml:space="preserve"> et de consulter certains documents.</w:t>
      </w:r>
      <w:r w:rsidR="009A4B46">
        <w:rPr>
          <w:rFonts w:asciiTheme="minorHAnsi" w:hAnsiTheme="minorHAnsi"/>
        </w:rPr>
        <w:t xml:space="preserve"> Les classements des différentes compétitions live et online que propose l’association </w:t>
      </w:r>
      <w:r w:rsidR="00AE2FDF">
        <w:rPr>
          <w:rFonts w:asciiTheme="minorHAnsi" w:hAnsiTheme="minorHAnsi"/>
        </w:rPr>
        <w:t xml:space="preserve">NoLimit63 </w:t>
      </w:r>
      <w:r w:rsidR="009A4B46">
        <w:rPr>
          <w:rFonts w:asciiTheme="minorHAnsi" w:hAnsiTheme="minorHAnsi"/>
        </w:rPr>
        <w:t>sont publiés sur son site internet.</w:t>
      </w:r>
    </w:p>
    <w:p w14:paraId="0883D38F" w14:textId="77777777" w:rsidR="000A7B08" w:rsidRDefault="000A7B08" w:rsidP="002208DE">
      <w:pPr>
        <w:pStyle w:val="Sansinterligne"/>
        <w:contextualSpacing/>
        <w:rPr>
          <w:rFonts w:asciiTheme="minorHAnsi" w:hAnsiTheme="minorHAnsi"/>
        </w:rPr>
      </w:pPr>
    </w:p>
    <w:p w14:paraId="0883D390" w14:textId="77777777" w:rsidR="000A7B08" w:rsidRDefault="000A7B08" w:rsidP="002208DE">
      <w:pPr>
        <w:pStyle w:val="Sansinterligne"/>
        <w:contextualSpacing/>
        <w:rPr>
          <w:rFonts w:asciiTheme="minorHAnsi" w:hAnsiTheme="minorHAnsi"/>
        </w:rPr>
      </w:pPr>
      <w:r>
        <w:rPr>
          <w:rFonts w:asciiTheme="minorHAnsi" w:hAnsiTheme="minorHAnsi"/>
        </w:rPr>
        <w:tab/>
        <w:t xml:space="preserve">L’association met également à disposition de ses membres un forum de discussion sur internet à cette adresse : </w:t>
      </w:r>
      <w:hyperlink r:id="rId12" w:history="1">
        <w:r w:rsidRPr="008B4B2F">
          <w:rPr>
            <w:rStyle w:val="Lienhypertexte"/>
            <w:rFonts w:asciiTheme="minorHAnsi" w:hAnsiTheme="minorHAnsi"/>
          </w:rPr>
          <w:t>https://forum.nolimit63.com</w:t>
        </w:r>
      </w:hyperlink>
      <w:r>
        <w:rPr>
          <w:rFonts w:asciiTheme="minorHAnsi" w:hAnsiTheme="minorHAnsi"/>
        </w:rPr>
        <w:t>.</w:t>
      </w:r>
      <w:r w:rsidR="009A4B46">
        <w:rPr>
          <w:rFonts w:asciiTheme="minorHAnsi" w:hAnsiTheme="minorHAnsi"/>
        </w:rPr>
        <w:t xml:space="preserve"> Il s’agit d’un lieu de communication pour l’association et d’échanges entre les membres. </w:t>
      </w:r>
      <w:r w:rsidR="00140006">
        <w:rPr>
          <w:rFonts w:asciiTheme="minorHAnsi" w:hAnsiTheme="minorHAnsi"/>
        </w:rPr>
        <w:t>Les règles de bienséance et de savoir-vivre en société s’appliquent également sur ce forum. La politesse, l’orthographe</w:t>
      </w:r>
      <w:r w:rsidR="005A3417">
        <w:rPr>
          <w:rFonts w:asciiTheme="minorHAnsi" w:hAnsiTheme="minorHAnsi"/>
        </w:rPr>
        <w:t xml:space="preserve"> et le respect sont donc de rigueur. </w:t>
      </w:r>
      <w:r w:rsidR="00425D80">
        <w:rPr>
          <w:rFonts w:asciiTheme="minorHAnsi" w:hAnsiTheme="minorHAnsi"/>
        </w:rPr>
        <w:t>Des modérateurs sont présents</w:t>
      </w:r>
      <w:r w:rsidR="005437E1">
        <w:rPr>
          <w:rFonts w:asciiTheme="minorHAnsi" w:hAnsiTheme="minorHAnsi"/>
        </w:rPr>
        <w:t xml:space="preserve"> pour contrôler les messages qui sont postés sur le forum. </w:t>
      </w:r>
      <w:r w:rsidR="00AE2FDF">
        <w:rPr>
          <w:rFonts w:asciiTheme="minorHAnsi" w:hAnsiTheme="minorHAnsi"/>
        </w:rPr>
        <w:t>Tout abus ou débordement sera</w:t>
      </w:r>
      <w:r w:rsidR="005A3417">
        <w:rPr>
          <w:rFonts w:asciiTheme="minorHAnsi" w:hAnsiTheme="minorHAnsi"/>
        </w:rPr>
        <w:t xml:space="preserve"> sanctionné</w:t>
      </w:r>
      <w:r w:rsidR="00425D80">
        <w:rPr>
          <w:rFonts w:asciiTheme="minorHAnsi" w:hAnsiTheme="minorHAnsi"/>
        </w:rPr>
        <w:t xml:space="preserve">. </w:t>
      </w:r>
      <w:r w:rsidR="005437E1">
        <w:rPr>
          <w:rFonts w:asciiTheme="minorHAnsi" w:hAnsiTheme="minorHAnsi"/>
        </w:rPr>
        <w:t xml:space="preserve">Les sanctions pourront aller jusqu’au bannissement </w:t>
      </w:r>
      <w:r w:rsidR="009575A8">
        <w:rPr>
          <w:rFonts w:asciiTheme="minorHAnsi" w:hAnsiTheme="minorHAnsi"/>
        </w:rPr>
        <w:t>définitif</w:t>
      </w:r>
      <w:r w:rsidR="005437E1">
        <w:rPr>
          <w:rFonts w:asciiTheme="minorHAnsi" w:hAnsiTheme="minorHAnsi"/>
        </w:rPr>
        <w:t xml:space="preserve"> du forum.</w:t>
      </w:r>
    </w:p>
    <w:p w14:paraId="0883D391" w14:textId="77777777" w:rsidR="00AE2FDF" w:rsidRPr="002208DE" w:rsidRDefault="00AE2FDF" w:rsidP="002208DE">
      <w:pPr>
        <w:pStyle w:val="Sansinterligne"/>
        <w:contextualSpacing/>
        <w:rPr>
          <w:rFonts w:asciiTheme="minorHAnsi" w:hAnsiTheme="minorHAnsi"/>
        </w:rPr>
      </w:pPr>
    </w:p>
    <w:p w14:paraId="0883D392" w14:textId="77777777" w:rsidR="00AE2FDF" w:rsidRPr="00AE2FDF" w:rsidRDefault="00AE2FDF" w:rsidP="00AE2FDF">
      <w:pPr>
        <w:keepNext/>
        <w:keepLines/>
        <w:spacing w:before="240" w:after="0"/>
        <w:outlineLvl w:val="0"/>
        <w:rPr>
          <w:rFonts w:asciiTheme="minorHAnsi" w:eastAsiaTheme="majorEastAsia" w:hAnsiTheme="minorHAnsi" w:cstheme="majorBidi"/>
          <w:b/>
          <w:sz w:val="28"/>
          <w:szCs w:val="32"/>
        </w:rPr>
      </w:pPr>
      <w:bookmarkStart w:id="5" w:name="_Toc109841106"/>
      <w:r>
        <w:rPr>
          <w:rFonts w:asciiTheme="minorHAnsi" w:eastAsiaTheme="majorEastAsia" w:hAnsiTheme="minorHAnsi" w:cstheme="majorBidi"/>
          <w:b/>
          <w:sz w:val="28"/>
          <w:szCs w:val="32"/>
        </w:rPr>
        <w:t>Article 6</w:t>
      </w:r>
      <w:r w:rsidRPr="00AE2FDF">
        <w:rPr>
          <w:rFonts w:asciiTheme="minorHAnsi" w:eastAsiaTheme="majorEastAsia" w:hAnsiTheme="minorHAnsi" w:cstheme="majorBidi"/>
          <w:b/>
          <w:sz w:val="28"/>
          <w:szCs w:val="32"/>
        </w:rPr>
        <w:t> : attitudes et comportement</w:t>
      </w:r>
      <w:bookmarkEnd w:id="5"/>
    </w:p>
    <w:p w14:paraId="0883D393" w14:textId="77777777" w:rsidR="00AE2FDF" w:rsidRPr="00AE2FDF" w:rsidRDefault="00AE2FDF" w:rsidP="00AE2FDF">
      <w:pPr>
        <w:spacing w:after="0"/>
        <w:contextualSpacing/>
        <w:jc w:val="both"/>
        <w:rPr>
          <w:rFonts w:asciiTheme="minorHAnsi" w:hAnsiTheme="minorHAnsi"/>
        </w:rPr>
      </w:pPr>
    </w:p>
    <w:p w14:paraId="0883D394" w14:textId="77777777" w:rsidR="00D779EF" w:rsidRDefault="00AE2FDF" w:rsidP="00D216F0">
      <w:pPr>
        <w:spacing w:after="0"/>
        <w:ind w:firstLine="708"/>
        <w:contextualSpacing/>
        <w:jc w:val="both"/>
        <w:rPr>
          <w:rFonts w:asciiTheme="minorHAnsi" w:hAnsiTheme="minorHAnsi"/>
        </w:rPr>
      </w:pPr>
      <w:r w:rsidRPr="00AE2FDF">
        <w:rPr>
          <w:rFonts w:asciiTheme="minorHAnsi" w:hAnsiTheme="minorHAnsi"/>
        </w:rPr>
        <w:t xml:space="preserve">La courtoisie et le respect sont de rigueur dans les échanges entre membres, que ces échanges aient lieu sur le forum de discussion de l’association NoLimit63 ou au travers des différentes manifestations que l’association organise (tournois live et online, sorties, etc.). L’honnêteté, la bonne humeur, le calme, le fair-play, l’humilité, l’esprit de compétition et l’envie de passer un bon moment sont les valeurs fondamentales de l’association NoLimit63. </w:t>
      </w:r>
    </w:p>
    <w:p w14:paraId="0883D395" w14:textId="77777777" w:rsidR="00D779EF" w:rsidRPr="00352109" w:rsidRDefault="00D779EF" w:rsidP="00D216F0">
      <w:pPr>
        <w:spacing w:after="0"/>
        <w:ind w:firstLine="708"/>
        <w:contextualSpacing/>
        <w:jc w:val="both"/>
        <w:rPr>
          <w:rFonts w:asciiTheme="minorHAnsi" w:hAnsiTheme="minorHAnsi"/>
        </w:rPr>
      </w:pPr>
    </w:p>
    <w:p w14:paraId="0883D396" w14:textId="77777777" w:rsidR="00352109" w:rsidRPr="00352109" w:rsidRDefault="00352109" w:rsidP="00352109">
      <w:pPr>
        <w:pStyle w:val="Sansinterligne"/>
        <w:rPr>
          <w:rFonts w:asciiTheme="minorHAnsi" w:hAnsiTheme="minorHAnsi"/>
        </w:rPr>
      </w:pPr>
      <w:r w:rsidRPr="00352109">
        <w:rPr>
          <w:rFonts w:asciiTheme="minorHAnsi" w:hAnsiTheme="minorHAnsi"/>
        </w:rPr>
        <w:tab/>
        <w:t>Les membres</w:t>
      </w:r>
      <w:r>
        <w:rPr>
          <w:rFonts w:asciiTheme="minorHAnsi" w:hAnsiTheme="minorHAnsi"/>
        </w:rPr>
        <w:t xml:space="preserve"> de l’association NoLimit63 se doivent d’apporter leur aide au rangement du matériel de l</w:t>
      </w:r>
      <w:r w:rsidR="005F1AFB">
        <w:rPr>
          <w:rFonts w:asciiTheme="minorHAnsi" w:hAnsiTheme="minorHAnsi"/>
        </w:rPr>
        <w:t>a salle de jeu</w:t>
      </w:r>
      <w:r w:rsidR="000C4DF0">
        <w:rPr>
          <w:rFonts w:asciiTheme="minorHAnsi" w:hAnsiTheme="minorHAnsi"/>
        </w:rPr>
        <w:t>, et de garder celle-ci propre en jetant leurs déchets dans les poubelles adéquates. Ils doivent également prévenir de leur absence à une manifestation de l’association à laquelle ils se sont inscrits en cas d’empêchement.</w:t>
      </w:r>
    </w:p>
    <w:p w14:paraId="0883D397" w14:textId="77777777" w:rsidR="00704B24" w:rsidRDefault="00704B24" w:rsidP="000C4DF0">
      <w:pPr>
        <w:spacing w:after="0"/>
        <w:contextualSpacing/>
        <w:jc w:val="both"/>
        <w:rPr>
          <w:rFonts w:asciiTheme="minorHAnsi" w:hAnsiTheme="minorHAnsi"/>
        </w:rPr>
      </w:pPr>
    </w:p>
    <w:p w14:paraId="0883D398" w14:textId="77777777" w:rsidR="00F73A48" w:rsidRDefault="00F33629" w:rsidP="00D216F0">
      <w:pPr>
        <w:spacing w:after="0"/>
        <w:ind w:firstLine="708"/>
        <w:contextualSpacing/>
        <w:jc w:val="both"/>
        <w:rPr>
          <w:rFonts w:asciiTheme="minorHAnsi" w:hAnsiTheme="minorHAnsi"/>
        </w:rPr>
      </w:pPr>
      <w:r>
        <w:rPr>
          <w:rFonts w:asciiTheme="minorHAnsi" w:hAnsiTheme="minorHAnsi"/>
        </w:rPr>
        <w:t>Les membres</w:t>
      </w:r>
      <w:r w:rsidR="00B67957">
        <w:rPr>
          <w:rFonts w:asciiTheme="minorHAnsi" w:hAnsiTheme="minorHAnsi"/>
        </w:rPr>
        <w:t xml:space="preserve"> doivent respecter ces mêmes valeurs lors des évènements extérieurs à l’</w:t>
      </w:r>
      <w:r w:rsidR="00173F15">
        <w:rPr>
          <w:rFonts w:asciiTheme="minorHAnsi" w:hAnsiTheme="minorHAnsi"/>
        </w:rPr>
        <w:t>association</w:t>
      </w:r>
      <w:r w:rsidR="00B67957">
        <w:rPr>
          <w:rFonts w:asciiTheme="minorHAnsi" w:hAnsiTheme="minorHAnsi"/>
        </w:rPr>
        <w:t xml:space="preserve"> </w:t>
      </w:r>
      <w:r w:rsidR="003D7FEA">
        <w:rPr>
          <w:rFonts w:asciiTheme="minorHAnsi" w:hAnsiTheme="minorHAnsi"/>
        </w:rPr>
        <w:t xml:space="preserve">auxquels ils participent </w:t>
      </w:r>
      <w:r w:rsidR="00B67957">
        <w:rPr>
          <w:rFonts w:asciiTheme="minorHAnsi" w:hAnsiTheme="minorHAnsi"/>
        </w:rPr>
        <w:t>(tournois interclubs, festivals de poker, compétitions nationales, etc.)</w:t>
      </w:r>
      <w:r w:rsidR="00BB28FC">
        <w:rPr>
          <w:rFonts w:asciiTheme="minorHAnsi" w:hAnsiTheme="minorHAnsi"/>
        </w:rPr>
        <w:t xml:space="preserve"> afin de donner une bonne image de celle-ci</w:t>
      </w:r>
      <w:r w:rsidR="00B02285">
        <w:rPr>
          <w:rFonts w:asciiTheme="minorHAnsi" w:hAnsiTheme="minorHAnsi"/>
        </w:rPr>
        <w:t xml:space="preserve">. Ils doivent </w:t>
      </w:r>
      <w:r w:rsidR="003D7FEA">
        <w:rPr>
          <w:rFonts w:asciiTheme="minorHAnsi" w:hAnsiTheme="minorHAnsi"/>
        </w:rPr>
        <w:t xml:space="preserve">également </w:t>
      </w:r>
      <w:r w:rsidR="00B02285">
        <w:rPr>
          <w:rFonts w:asciiTheme="minorHAnsi" w:hAnsiTheme="minorHAnsi"/>
        </w:rPr>
        <w:t xml:space="preserve">porter les couleurs de l’association </w:t>
      </w:r>
      <w:r w:rsidR="003D7FEA">
        <w:rPr>
          <w:rFonts w:asciiTheme="minorHAnsi" w:hAnsiTheme="minorHAnsi"/>
        </w:rPr>
        <w:t xml:space="preserve">NoLimit63 </w:t>
      </w:r>
      <w:r w:rsidR="00B02285">
        <w:rPr>
          <w:rFonts w:asciiTheme="minorHAnsi" w:hAnsiTheme="minorHAnsi"/>
        </w:rPr>
        <w:t>lors des évènements auxquels ils se sont qualifiés</w:t>
      </w:r>
      <w:r w:rsidR="00173F15">
        <w:rPr>
          <w:rFonts w:asciiTheme="minorHAnsi" w:hAnsiTheme="minorHAnsi"/>
        </w:rPr>
        <w:t xml:space="preserve"> par l’intermédiaire d’une compétition de l’association. </w:t>
      </w:r>
      <w:r w:rsidR="00F73A48">
        <w:rPr>
          <w:rFonts w:asciiTheme="minorHAnsi" w:hAnsiTheme="minorHAnsi"/>
        </w:rPr>
        <w:t xml:space="preserve">Pour cela, des vêtements </w:t>
      </w:r>
      <w:r w:rsidR="00957D67">
        <w:rPr>
          <w:rFonts w:asciiTheme="minorHAnsi" w:hAnsiTheme="minorHAnsi"/>
        </w:rPr>
        <w:t>et des écussons s</w:t>
      </w:r>
      <w:r w:rsidR="00F73A48">
        <w:rPr>
          <w:rFonts w:asciiTheme="minorHAnsi" w:hAnsiTheme="minorHAnsi"/>
        </w:rPr>
        <w:t>iglés NoLimit63 sont disponibles à la vente</w:t>
      </w:r>
      <w:r w:rsidR="00957D67">
        <w:rPr>
          <w:rFonts w:asciiTheme="minorHAnsi" w:hAnsiTheme="minorHAnsi"/>
        </w:rPr>
        <w:t>. L</w:t>
      </w:r>
      <w:r w:rsidR="00F73A48">
        <w:rPr>
          <w:rFonts w:asciiTheme="minorHAnsi" w:hAnsiTheme="minorHAnsi"/>
        </w:rPr>
        <w:t xml:space="preserve">es vêtements ne devront pas </w:t>
      </w:r>
      <w:r w:rsidR="00213383">
        <w:rPr>
          <w:rFonts w:asciiTheme="minorHAnsi" w:hAnsiTheme="minorHAnsi"/>
        </w:rPr>
        <w:t xml:space="preserve">être le support </w:t>
      </w:r>
      <w:r w:rsidR="00957D67">
        <w:rPr>
          <w:rFonts w:asciiTheme="minorHAnsi" w:hAnsiTheme="minorHAnsi"/>
        </w:rPr>
        <w:t>publicitaire</w:t>
      </w:r>
      <w:r w:rsidR="00213383">
        <w:rPr>
          <w:rFonts w:asciiTheme="minorHAnsi" w:hAnsiTheme="minorHAnsi"/>
        </w:rPr>
        <w:t xml:space="preserve"> d’un site de poker</w:t>
      </w:r>
      <w:r w:rsidR="00213383" w:rsidRPr="00B944FA">
        <w:rPr>
          <w:rFonts w:asciiTheme="minorHAnsi" w:hAnsiTheme="minorHAnsi"/>
          <w:spacing w:val="-20"/>
        </w:rPr>
        <w:t xml:space="preserve"> </w:t>
      </w:r>
      <w:r w:rsidR="00213383">
        <w:rPr>
          <w:rFonts w:asciiTheme="minorHAnsi" w:hAnsiTheme="minorHAnsi"/>
        </w:rPr>
        <w:t>ou</w:t>
      </w:r>
      <w:r w:rsidR="00213383" w:rsidRPr="00B944FA">
        <w:rPr>
          <w:rFonts w:asciiTheme="minorHAnsi" w:hAnsiTheme="minorHAnsi"/>
          <w:spacing w:val="-20"/>
        </w:rPr>
        <w:t xml:space="preserve"> </w:t>
      </w:r>
      <w:r w:rsidR="00213383">
        <w:rPr>
          <w:rFonts w:asciiTheme="minorHAnsi" w:hAnsiTheme="minorHAnsi"/>
        </w:rPr>
        <w:t>de pari sportif en ligne autre que Winamax, partenaire de l’association.</w:t>
      </w:r>
    </w:p>
    <w:p w14:paraId="0883D399" w14:textId="77777777" w:rsidR="00B67957" w:rsidRPr="00B67957" w:rsidRDefault="00B67957" w:rsidP="00B67957">
      <w:pPr>
        <w:pStyle w:val="Sansinterligne"/>
      </w:pPr>
    </w:p>
    <w:p w14:paraId="0883D39A" w14:textId="77777777" w:rsidR="00AE2FDF" w:rsidRPr="00AE2FDF" w:rsidRDefault="00AE2FDF" w:rsidP="00D216F0">
      <w:pPr>
        <w:spacing w:after="0"/>
        <w:ind w:firstLine="708"/>
        <w:contextualSpacing/>
        <w:jc w:val="both"/>
        <w:rPr>
          <w:rFonts w:asciiTheme="minorHAnsi" w:hAnsiTheme="minorHAnsi"/>
        </w:rPr>
      </w:pPr>
      <w:r w:rsidRPr="00AE2FDF">
        <w:rPr>
          <w:rFonts w:asciiTheme="minorHAnsi" w:hAnsiTheme="minorHAnsi"/>
        </w:rPr>
        <w:t>Tout manquement à ces principes pourra entraîner des sanctions.</w:t>
      </w:r>
    </w:p>
    <w:p w14:paraId="0883D39B" w14:textId="77777777" w:rsidR="00DD6496" w:rsidRPr="002208DE" w:rsidRDefault="00DD6496" w:rsidP="00AD1F2D">
      <w:pPr>
        <w:pStyle w:val="Sansinterligne"/>
        <w:contextualSpacing/>
        <w:rPr>
          <w:rFonts w:asciiTheme="minorHAnsi" w:hAnsiTheme="minorHAnsi"/>
        </w:rPr>
      </w:pPr>
    </w:p>
    <w:p w14:paraId="0883D39C" w14:textId="77777777" w:rsidR="00DD6496" w:rsidRPr="002208DE" w:rsidRDefault="00DD6496" w:rsidP="00DD6496">
      <w:pPr>
        <w:pStyle w:val="Titre1"/>
      </w:pPr>
      <w:bookmarkStart w:id="6" w:name="_Toc109841107"/>
      <w:r w:rsidRPr="002208DE">
        <w:t>Article 7</w:t>
      </w:r>
      <w:r w:rsidR="000A7B08">
        <w:t> : sanctions</w:t>
      </w:r>
      <w:bookmarkEnd w:id="6"/>
    </w:p>
    <w:p w14:paraId="0883D39D" w14:textId="77777777" w:rsidR="00DD6496" w:rsidRPr="000A7B08" w:rsidRDefault="00DD6496" w:rsidP="000A7B08">
      <w:pPr>
        <w:spacing w:after="0"/>
        <w:contextualSpacing/>
        <w:jc w:val="both"/>
        <w:rPr>
          <w:rFonts w:asciiTheme="minorHAnsi" w:hAnsiTheme="minorHAnsi"/>
        </w:rPr>
      </w:pPr>
    </w:p>
    <w:p w14:paraId="0883D39E" w14:textId="77777777" w:rsidR="000A7B08" w:rsidRPr="000A7B08" w:rsidRDefault="00430771" w:rsidP="000A7B08">
      <w:pPr>
        <w:pStyle w:val="Sansinterligne"/>
        <w:contextualSpacing/>
        <w:rPr>
          <w:rFonts w:asciiTheme="minorHAnsi" w:hAnsiTheme="minorHAnsi"/>
        </w:rPr>
      </w:pPr>
      <w:r>
        <w:rPr>
          <w:rFonts w:asciiTheme="minorHAnsi" w:hAnsiTheme="minorHAnsi"/>
        </w:rPr>
        <w:tab/>
      </w:r>
      <w:r w:rsidRPr="00430771">
        <w:rPr>
          <w:rFonts w:asciiTheme="minorHAnsi" w:hAnsiTheme="minorHAnsi"/>
        </w:rPr>
        <w:t>Tout</w:t>
      </w:r>
      <w:r w:rsidR="00215A1C">
        <w:rPr>
          <w:rFonts w:asciiTheme="minorHAnsi" w:hAnsiTheme="minorHAnsi"/>
        </w:rPr>
        <w:t xml:space="preserve"> comportement non conforme aux valeurs fondamentales</w:t>
      </w:r>
      <w:r w:rsidRPr="00430771">
        <w:rPr>
          <w:rFonts w:asciiTheme="minorHAnsi" w:hAnsiTheme="minorHAnsi"/>
        </w:rPr>
        <w:t xml:space="preserve"> de l’association </w:t>
      </w:r>
      <w:r>
        <w:rPr>
          <w:rFonts w:asciiTheme="minorHAnsi" w:hAnsiTheme="minorHAnsi"/>
        </w:rPr>
        <w:t xml:space="preserve">NoLimit63 </w:t>
      </w:r>
      <w:r w:rsidRPr="00430771">
        <w:rPr>
          <w:rFonts w:asciiTheme="minorHAnsi" w:hAnsiTheme="minorHAnsi"/>
        </w:rPr>
        <w:t xml:space="preserve">entraînera une sanction, pouvant aller du simple </w:t>
      </w:r>
      <w:r w:rsidR="00AD1F2D">
        <w:rPr>
          <w:rFonts w:asciiTheme="minorHAnsi" w:hAnsiTheme="minorHAnsi"/>
        </w:rPr>
        <w:t xml:space="preserve">avertissement avec </w:t>
      </w:r>
      <w:r w:rsidRPr="00430771">
        <w:rPr>
          <w:rFonts w:asciiTheme="minorHAnsi" w:hAnsiTheme="minorHAnsi"/>
        </w:rPr>
        <w:t xml:space="preserve">rappel à l’ordre </w:t>
      </w:r>
      <w:r w:rsidR="00AD1F2D">
        <w:rPr>
          <w:rFonts w:asciiTheme="minorHAnsi" w:hAnsiTheme="minorHAnsi"/>
        </w:rPr>
        <w:t>jusqu’</w:t>
      </w:r>
      <w:r w:rsidRPr="00430771">
        <w:rPr>
          <w:rFonts w:asciiTheme="minorHAnsi" w:hAnsiTheme="minorHAnsi"/>
        </w:rPr>
        <w:t xml:space="preserve">à l’exclusion temporaire ou </w:t>
      </w:r>
      <w:r w:rsidR="00215A1C">
        <w:rPr>
          <w:rFonts w:asciiTheme="minorHAnsi" w:hAnsiTheme="minorHAnsi"/>
        </w:rPr>
        <w:t xml:space="preserve">à la radiation </w:t>
      </w:r>
      <w:r w:rsidRPr="00430771">
        <w:rPr>
          <w:rFonts w:asciiTheme="minorHAnsi" w:hAnsiTheme="minorHAnsi"/>
        </w:rPr>
        <w:t>définitive de l’association.</w:t>
      </w:r>
      <w:r>
        <w:rPr>
          <w:rFonts w:asciiTheme="minorHAnsi" w:hAnsiTheme="minorHAnsi"/>
        </w:rPr>
        <w:t xml:space="preserve"> </w:t>
      </w:r>
      <w:r w:rsidR="00215A1C">
        <w:rPr>
          <w:rFonts w:asciiTheme="minorHAnsi" w:hAnsiTheme="minorHAnsi"/>
        </w:rPr>
        <w:t xml:space="preserve">Un membre peut être </w:t>
      </w:r>
      <w:r w:rsidR="00C1195F">
        <w:rPr>
          <w:rFonts w:asciiTheme="minorHAnsi" w:hAnsiTheme="minorHAnsi"/>
        </w:rPr>
        <w:t xml:space="preserve">exclu temporairement ou </w:t>
      </w:r>
      <w:r w:rsidR="00215A1C">
        <w:rPr>
          <w:rFonts w:asciiTheme="minorHAnsi" w:hAnsiTheme="minorHAnsi"/>
        </w:rPr>
        <w:t>radié</w:t>
      </w:r>
      <w:r w:rsidRPr="00430771">
        <w:rPr>
          <w:rFonts w:asciiTheme="minorHAnsi" w:hAnsiTheme="minorHAnsi"/>
        </w:rPr>
        <w:t xml:space="preserve"> </w:t>
      </w:r>
      <w:r w:rsidR="00C1195F">
        <w:rPr>
          <w:rFonts w:asciiTheme="minorHAnsi" w:hAnsiTheme="minorHAnsi"/>
        </w:rPr>
        <w:t xml:space="preserve">définitivement </w:t>
      </w:r>
      <w:r w:rsidRPr="00430771">
        <w:rPr>
          <w:rFonts w:asciiTheme="minorHAnsi" w:hAnsiTheme="minorHAnsi"/>
        </w:rPr>
        <w:t>pour les motifs suivants :</w:t>
      </w:r>
    </w:p>
    <w:p w14:paraId="0883D39F" w14:textId="77777777" w:rsidR="000A7B08" w:rsidRPr="000A7B08" w:rsidRDefault="000A7B08" w:rsidP="000A7B08">
      <w:pPr>
        <w:pStyle w:val="Sansinterligne"/>
        <w:contextualSpacing/>
        <w:rPr>
          <w:rFonts w:asciiTheme="minorHAnsi" w:hAnsiTheme="minorHAnsi"/>
        </w:rPr>
      </w:pPr>
    </w:p>
    <w:p w14:paraId="0883D3A0" w14:textId="77777777" w:rsidR="000A7B08" w:rsidRDefault="00430771" w:rsidP="00430771">
      <w:pPr>
        <w:pStyle w:val="Sansinterligne"/>
        <w:numPr>
          <w:ilvl w:val="0"/>
          <w:numId w:val="11"/>
        </w:numPr>
        <w:contextualSpacing/>
        <w:rPr>
          <w:rFonts w:asciiTheme="minorHAnsi" w:hAnsiTheme="minorHAnsi"/>
        </w:rPr>
      </w:pPr>
      <w:proofErr w:type="gramStart"/>
      <w:r>
        <w:rPr>
          <w:rFonts w:asciiTheme="minorHAnsi" w:hAnsiTheme="minorHAnsi"/>
        </w:rPr>
        <w:t>tricherie</w:t>
      </w:r>
      <w:proofErr w:type="gramEnd"/>
      <w:r>
        <w:rPr>
          <w:rFonts w:asciiTheme="minorHAnsi" w:hAnsiTheme="minorHAnsi"/>
        </w:rPr>
        <w:t>,</w:t>
      </w:r>
    </w:p>
    <w:p w14:paraId="0883D3A1" w14:textId="77777777" w:rsidR="00430771" w:rsidRDefault="00430771" w:rsidP="00430771">
      <w:pPr>
        <w:pStyle w:val="Sansinterligne"/>
        <w:numPr>
          <w:ilvl w:val="0"/>
          <w:numId w:val="11"/>
        </w:numPr>
        <w:contextualSpacing/>
        <w:rPr>
          <w:rFonts w:asciiTheme="minorHAnsi" w:hAnsiTheme="minorHAnsi"/>
        </w:rPr>
      </w:pPr>
      <w:proofErr w:type="gramStart"/>
      <w:r>
        <w:rPr>
          <w:rFonts w:asciiTheme="minorHAnsi" w:hAnsiTheme="minorHAnsi"/>
        </w:rPr>
        <w:t>d</w:t>
      </w:r>
      <w:r w:rsidRPr="00430771">
        <w:rPr>
          <w:rFonts w:asciiTheme="minorHAnsi" w:hAnsiTheme="minorHAnsi"/>
        </w:rPr>
        <w:t>étérioration</w:t>
      </w:r>
      <w:proofErr w:type="gramEnd"/>
      <w:r w:rsidRPr="00430771">
        <w:rPr>
          <w:rFonts w:asciiTheme="minorHAnsi" w:hAnsiTheme="minorHAnsi"/>
        </w:rPr>
        <w:t xml:space="preserve"> volontaire du matériel mis </w:t>
      </w:r>
      <w:r w:rsidR="00954D9F">
        <w:rPr>
          <w:rFonts w:asciiTheme="minorHAnsi" w:hAnsiTheme="minorHAnsi"/>
        </w:rPr>
        <w:t>à disposition par l’association,</w:t>
      </w:r>
    </w:p>
    <w:p w14:paraId="0883D3A2" w14:textId="77777777" w:rsidR="00954D9F" w:rsidRDefault="00954D9F" w:rsidP="00954D9F">
      <w:pPr>
        <w:pStyle w:val="Sansinterligne"/>
        <w:numPr>
          <w:ilvl w:val="0"/>
          <w:numId w:val="11"/>
        </w:numPr>
        <w:contextualSpacing/>
        <w:rPr>
          <w:rFonts w:asciiTheme="minorHAnsi" w:hAnsiTheme="minorHAnsi"/>
        </w:rPr>
      </w:pPr>
      <w:proofErr w:type="gramStart"/>
      <w:r>
        <w:rPr>
          <w:rFonts w:asciiTheme="minorHAnsi" w:hAnsiTheme="minorHAnsi"/>
        </w:rPr>
        <w:t>c</w:t>
      </w:r>
      <w:r w:rsidRPr="00954D9F">
        <w:rPr>
          <w:rFonts w:asciiTheme="minorHAnsi" w:hAnsiTheme="minorHAnsi"/>
        </w:rPr>
        <w:t>omportement</w:t>
      </w:r>
      <w:proofErr w:type="gramEnd"/>
      <w:r w:rsidRPr="00954D9F">
        <w:rPr>
          <w:rFonts w:asciiTheme="minorHAnsi" w:hAnsiTheme="minorHAnsi"/>
        </w:rPr>
        <w:t xml:space="preserve"> dangereux</w:t>
      </w:r>
      <w:r w:rsidR="007745C8">
        <w:rPr>
          <w:rFonts w:asciiTheme="minorHAnsi" w:hAnsiTheme="minorHAnsi"/>
        </w:rPr>
        <w:t>, insultant</w:t>
      </w:r>
      <w:r w:rsidRPr="00954D9F">
        <w:rPr>
          <w:rFonts w:asciiTheme="minorHAnsi" w:hAnsiTheme="minorHAnsi"/>
        </w:rPr>
        <w:t xml:space="preserve"> ou agressif</w:t>
      </w:r>
      <w:r>
        <w:rPr>
          <w:rFonts w:asciiTheme="minorHAnsi" w:hAnsiTheme="minorHAnsi"/>
        </w:rPr>
        <w:t>,</w:t>
      </w:r>
      <w:r w:rsidR="00C1195F">
        <w:rPr>
          <w:rFonts w:asciiTheme="minorHAnsi" w:hAnsiTheme="minorHAnsi"/>
        </w:rPr>
        <w:t xml:space="preserve"> en live comme online,</w:t>
      </w:r>
    </w:p>
    <w:p w14:paraId="0883D3A3" w14:textId="77777777" w:rsidR="00954D9F" w:rsidRDefault="00954D9F" w:rsidP="00954D9F">
      <w:pPr>
        <w:pStyle w:val="Sansinterligne"/>
        <w:numPr>
          <w:ilvl w:val="0"/>
          <w:numId w:val="11"/>
        </w:numPr>
        <w:contextualSpacing/>
        <w:rPr>
          <w:rFonts w:asciiTheme="minorHAnsi" w:hAnsiTheme="minorHAnsi"/>
        </w:rPr>
      </w:pPr>
      <w:proofErr w:type="gramStart"/>
      <w:r>
        <w:rPr>
          <w:rFonts w:asciiTheme="minorHAnsi" w:hAnsiTheme="minorHAnsi"/>
        </w:rPr>
        <w:t>alcoolémie</w:t>
      </w:r>
      <w:proofErr w:type="gramEnd"/>
      <w:r>
        <w:rPr>
          <w:rFonts w:asciiTheme="minorHAnsi" w:hAnsiTheme="minorHAnsi"/>
        </w:rPr>
        <w:t xml:space="preserve"> manifeste et répétée,</w:t>
      </w:r>
    </w:p>
    <w:p w14:paraId="0883D3A4" w14:textId="77777777" w:rsidR="000A7B08" w:rsidRPr="00213383" w:rsidRDefault="00954D9F" w:rsidP="000A7B08">
      <w:pPr>
        <w:pStyle w:val="Sansinterligne"/>
        <w:numPr>
          <w:ilvl w:val="0"/>
          <w:numId w:val="11"/>
        </w:numPr>
        <w:contextualSpacing/>
        <w:rPr>
          <w:rFonts w:asciiTheme="minorHAnsi" w:hAnsiTheme="minorHAnsi"/>
        </w:rPr>
      </w:pPr>
      <w:proofErr w:type="gramStart"/>
      <w:r>
        <w:rPr>
          <w:rFonts w:asciiTheme="minorHAnsi" w:hAnsiTheme="minorHAnsi"/>
        </w:rPr>
        <w:t>a</w:t>
      </w:r>
      <w:r w:rsidRPr="00954D9F">
        <w:rPr>
          <w:rFonts w:asciiTheme="minorHAnsi" w:hAnsiTheme="minorHAnsi"/>
        </w:rPr>
        <w:t>ccumulation</w:t>
      </w:r>
      <w:proofErr w:type="gramEnd"/>
      <w:r w:rsidRPr="00954D9F">
        <w:rPr>
          <w:rFonts w:asciiTheme="minorHAnsi" w:hAnsiTheme="minorHAnsi"/>
        </w:rPr>
        <w:t xml:space="preserve"> de plusieurs incidents mineurs ayant entraîné chaque fois un </w:t>
      </w:r>
      <w:r w:rsidR="00AD1F2D">
        <w:rPr>
          <w:rFonts w:asciiTheme="minorHAnsi" w:hAnsiTheme="minorHAnsi"/>
        </w:rPr>
        <w:t xml:space="preserve">avertissement avec </w:t>
      </w:r>
      <w:r w:rsidRPr="00954D9F">
        <w:rPr>
          <w:rFonts w:asciiTheme="minorHAnsi" w:hAnsiTheme="minorHAnsi"/>
        </w:rPr>
        <w:t>rappel à l’ordre.</w:t>
      </w:r>
    </w:p>
    <w:p w14:paraId="0883D3A5" w14:textId="77777777" w:rsidR="007745C8" w:rsidRDefault="00C1195F" w:rsidP="000A7B08">
      <w:pPr>
        <w:pStyle w:val="Sansinterligne"/>
        <w:contextualSpacing/>
        <w:rPr>
          <w:rFonts w:asciiTheme="minorHAnsi" w:hAnsiTheme="minorHAnsi"/>
        </w:rPr>
      </w:pPr>
      <w:r>
        <w:rPr>
          <w:rFonts w:asciiTheme="minorHAnsi" w:hAnsiTheme="minorHAnsi"/>
        </w:rPr>
        <w:lastRenderedPageBreak/>
        <w:t>Cette exclusion temporaire ou cette radiation</w:t>
      </w:r>
      <w:r w:rsidR="007745C8" w:rsidRPr="007745C8">
        <w:rPr>
          <w:rFonts w:asciiTheme="minorHAnsi" w:hAnsiTheme="minorHAnsi"/>
        </w:rPr>
        <w:t xml:space="preserve"> </w:t>
      </w:r>
      <w:r>
        <w:rPr>
          <w:rFonts w:asciiTheme="minorHAnsi" w:hAnsiTheme="minorHAnsi"/>
        </w:rPr>
        <w:t xml:space="preserve">définitive </w:t>
      </w:r>
      <w:r w:rsidR="007745C8" w:rsidRPr="007745C8">
        <w:rPr>
          <w:rFonts w:asciiTheme="minorHAnsi" w:hAnsiTheme="minorHAnsi"/>
        </w:rPr>
        <w:t>d</w:t>
      </w:r>
      <w:r w:rsidR="007745C8">
        <w:rPr>
          <w:rFonts w:asciiTheme="minorHAnsi" w:hAnsiTheme="minorHAnsi"/>
        </w:rPr>
        <w:t>oit être prononcée par le Conseil d’A</w:t>
      </w:r>
      <w:r w:rsidR="007745C8" w:rsidRPr="007745C8">
        <w:rPr>
          <w:rFonts w:asciiTheme="minorHAnsi" w:hAnsiTheme="minorHAnsi"/>
        </w:rPr>
        <w:t xml:space="preserve">dministration, après avoir entendu les explications du membre contre lequel une procédure d’exclusion </w:t>
      </w:r>
      <w:r>
        <w:rPr>
          <w:rFonts w:asciiTheme="minorHAnsi" w:hAnsiTheme="minorHAnsi"/>
        </w:rPr>
        <w:t xml:space="preserve">ou de radiation </w:t>
      </w:r>
      <w:r w:rsidR="007745C8" w:rsidRPr="007745C8">
        <w:rPr>
          <w:rFonts w:asciiTheme="minorHAnsi" w:hAnsiTheme="minorHAnsi"/>
        </w:rPr>
        <w:t>est engagée, à une majorité de 50</w:t>
      </w:r>
      <w:r w:rsidR="007745C8">
        <w:rPr>
          <w:rFonts w:asciiTheme="minorHAnsi" w:hAnsiTheme="minorHAnsi"/>
        </w:rPr>
        <w:t xml:space="preserve"> </w:t>
      </w:r>
      <w:r>
        <w:rPr>
          <w:rFonts w:asciiTheme="minorHAnsi" w:hAnsiTheme="minorHAnsi"/>
        </w:rPr>
        <w:t xml:space="preserve">%. La décision d’exclusion temporaire ou de </w:t>
      </w:r>
      <w:r w:rsidR="007745C8" w:rsidRPr="007745C8">
        <w:rPr>
          <w:rFonts w:asciiTheme="minorHAnsi" w:hAnsiTheme="minorHAnsi"/>
        </w:rPr>
        <w:t xml:space="preserve">radiation </w:t>
      </w:r>
      <w:r>
        <w:rPr>
          <w:rFonts w:asciiTheme="minorHAnsi" w:hAnsiTheme="minorHAnsi"/>
        </w:rPr>
        <w:t xml:space="preserve">définitive </w:t>
      </w:r>
      <w:r w:rsidR="007745C8" w:rsidRPr="007745C8">
        <w:rPr>
          <w:rFonts w:asciiTheme="minorHAnsi" w:hAnsiTheme="minorHAnsi"/>
        </w:rPr>
        <w:t>sera notifiée par lettre recommandée avec accusé de réception.</w:t>
      </w:r>
      <w:r>
        <w:rPr>
          <w:rFonts w:asciiTheme="minorHAnsi" w:hAnsiTheme="minorHAnsi"/>
        </w:rPr>
        <w:t xml:space="preserve"> Un membre ainsi exclu ou radié ne pourra pas prétendre à un remboursement de sa cotisation.</w:t>
      </w:r>
    </w:p>
    <w:p w14:paraId="0883D3A6" w14:textId="77777777" w:rsidR="00A74063" w:rsidRDefault="00A74063" w:rsidP="000A7B08">
      <w:pPr>
        <w:pStyle w:val="Sansinterligne"/>
        <w:contextualSpacing/>
        <w:rPr>
          <w:rFonts w:asciiTheme="minorHAnsi" w:hAnsiTheme="minorHAnsi"/>
        </w:rPr>
      </w:pPr>
    </w:p>
    <w:p w14:paraId="0883D3A7" w14:textId="77777777" w:rsidR="007745C8" w:rsidRPr="000A7B08" w:rsidRDefault="007745C8" w:rsidP="000A7B08">
      <w:pPr>
        <w:pStyle w:val="Sansinterligne"/>
        <w:contextualSpacing/>
        <w:rPr>
          <w:rFonts w:asciiTheme="minorHAnsi" w:hAnsiTheme="minorHAnsi"/>
        </w:rPr>
      </w:pPr>
      <w:r>
        <w:rPr>
          <w:rFonts w:asciiTheme="minorHAnsi" w:hAnsiTheme="minorHAnsi"/>
        </w:rPr>
        <w:tab/>
      </w:r>
      <w:r w:rsidRPr="007745C8">
        <w:rPr>
          <w:rFonts w:asciiTheme="minorHAnsi" w:hAnsiTheme="minorHAnsi"/>
        </w:rPr>
        <w:t>La répétition d’absence</w:t>
      </w:r>
      <w:r>
        <w:rPr>
          <w:rFonts w:asciiTheme="minorHAnsi" w:hAnsiTheme="minorHAnsi"/>
        </w:rPr>
        <w:t>s</w:t>
      </w:r>
      <w:r w:rsidRPr="007745C8">
        <w:rPr>
          <w:rFonts w:asciiTheme="minorHAnsi" w:hAnsiTheme="minorHAnsi"/>
        </w:rPr>
        <w:t>, non excusée</w:t>
      </w:r>
      <w:r>
        <w:rPr>
          <w:rFonts w:asciiTheme="minorHAnsi" w:hAnsiTheme="minorHAnsi"/>
        </w:rPr>
        <w:t>s</w:t>
      </w:r>
      <w:r w:rsidRPr="007745C8">
        <w:rPr>
          <w:rFonts w:asciiTheme="minorHAnsi" w:hAnsiTheme="minorHAnsi"/>
        </w:rPr>
        <w:t xml:space="preserve"> à des tournois organisés par l’association</w:t>
      </w:r>
      <w:r>
        <w:rPr>
          <w:rFonts w:asciiTheme="minorHAnsi" w:hAnsiTheme="minorHAnsi"/>
        </w:rPr>
        <w:t xml:space="preserve"> NoLimit63</w:t>
      </w:r>
      <w:r w:rsidRPr="007745C8">
        <w:rPr>
          <w:rFonts w:asciiTheme="minorHAnsi" w:hAnsiTheme="minorHAnsi"/>
        </w:rPr>
        <w:t xml:space="preserve"> où le membre s’est inscrit de façon volontaire fera également l’objet de sanctions allant du simple a</w:t>
      </w:r>
      <w:r>
        <w:rPr>
          <w:rFonts w:asciiTheme="minorHAnsi" w:hAnsiTheme="minorHAnsi"/>
        </w:rPr>
        <w:t>vertissement à la suspension temporaire ou définitive</w:t>
      </w:r>
      <w:r w:rsidRPr="007745C8">
        <w:rPr>
          <w:rFonts w:asciiTheme="minorHAnsi" w:hAnsiTheme="minorHAnsi"/>
        </w:rPr>
        <w:t xml:space="preserve"> de </w:t>
      </w:r>
      <w:r>
        <w:rPr>
          <w:rFonts w:asciiTheme="minorHAnsi" w:hAnsiTheme="minorHAnsi"/>
        </w:rPr>
        <w:t>ce type de tournoi</w:t>
      </w:r>
      <w:r w:rsidRPr="007745C8">
        <w:rPr>
          <w:rFonts w:asciiTheme="minorHAnsi" w:hAnsiTheme="minorHAnsi"/>
        </w:rPr>
        <w:t>.</w:t>
      </w:r>
    </w:p>
    <w:p w14:paraId="0883D3A8" w14:textId="77777777" w:rsidR="00AD1F2D" w:rsidRPr="002208DE" w:rsidRDefault="00AD1F2D" w:rsidP="00DD6496">
      <w:pPr>
        <w:pStyle w:val="Sansinterligne"/>
        <w:rPr>
          <w:rFonts w:asciiTheme="minorHAnsi" w:hAnsiTheme="minorHAnsi"/>
        </w:rPr>
      </w:pPr>
    </w:p>
    <w:p w14:paraId="0883D3A9" w14:textId="77777777" w:rsidR="00DD6496" w:rsidRPr="002208DE" w:rsidRDefault="00DD6496" w:rsidP="00DD6496">
      <w:pPr>
        <w:pStyle w:val="Titre1"/>
      </w:pPr>
      <w:bookmarkStart w:id="7" w:name="_Toc109841108"/>
      <w:r w:rsidRPr="002208DE">
        <w:t>Article 8</w:t>
      </w:r>
      <w:r w:rsidR="007745C8">
        <w:t xml:space="preserve"> : </w:t>
      </w:r>
      <w:r w:rsidR="009575A8">
        <w:t>prêt de matériel</w:t>
      </w:r>
      <w:bookmarkEnd w:id="7"/>
    </w:p>
    <w:p w14:paraId="0883D3AA" w14:textId="77777777" w:rsidR="00DD6496" w:rsidRPr="002208DE" w:rsidRDefault="00DD6496" w:rsidP="002208DE">
      <w:pPr>
        <w:spacing w:after="0"/>
        <w:contextualSpacing/>
        <w:jc w:val="both"/>
        <w:rPr>
          <w:rFonts w:asciiTheme="minorHAnsi" w:hAnsiTheme="minorHAnsi"/>
        </w:rPr>
      </w:pPr>
    </w:p>
    <w:p w14:paraId="0883D3AB" w14:textId="77777777" w:rsidR="007745C8" w:rsidRPr="002208DE" w:rsidRDefault="007745C8" w:rsidP="009575A8">
      <w:pPr>
        <w:pStyle w:val="Sansinterligne"/>
        <w:contextualSpacing/>
        <w:rPr>
          <w:rFonts w:asciiTheme="minorHAnsi" w:hAnsiTheme="minorHAnsi"/>
        </w:rPr>
      </w:pPr>
      <w:r>
        <w:rPr>
          <w:rFonts w:asciiTheme="minorHAnsi" w:hAnsiTheme="minorHAnsi"/>
        </w:rPr>
        <w:tab/>
      </w:r>
      <w:r w:rsidR="00F33629">
        <w:rPr>
          <w:rFonts w:asciiTheme="minorHAnsi" w:hAnsiTheme="minorHAnsi"/>
        </w:rPr>
        <w:t>Les membres</w:t>
      </w:r>
      <w:r w:rsidRPr="007745C8">
        <w:rPr>
          <w:rFonts w:asciiTheme="minorHAnsi" w:hAnsiTheme="minorHAnsi"/>
        </w:rPr>
        <w:t xml:space="preserve">, à jour de leur cotisation, peuvent bénéficier </w:t>
      </w:r>
      <w:r w:rsidR="009575A8">
        <w:rPr>
          <w:rFonts w:asciiTheme="minorHAnsi" w:hAnsiTheme="minorHAnsi"/>
        </w:rPr>
        <w:t xml:space="preserve">d’un </w:t>
      </w:r>
      <w:r w:rsidRPr="007745C8">
        <w:rPr>
          <w:rFonts w:asciiTheme="minorHAnsi" w:hAnsiTheme="minorHAnsi"/>
        </w:rPr>
        <w:t xml:space="preserve">prêt de matériel appartenant à l’association </w:t>
      </w:r>
      <w:r>
        <w:rPr>
          <w:rFonts w:asciiTheme="minorHAnsi" w:hAnsiTheme="minorHAnsi"/>
        </w:rPr>
        <w:t xml:space="preserve">NoLimit63 </w:t>
      </w:r>
      <w:r w:rsidRPr="007745C8">
        <w:rPr>
          <w:rFonts w:asciiTheme="minorHAnsi" w:hAnsiTheme="minorHAnsi"/>
        </w:rPr>
        <w:t xml:space="preserve">: cartes, </w:t>
      </w:r>
      <w:proofErr w:type="spellStart"/>
      <w:r w:rsidRPr="007745C8">
        <w:rPr>
          <w:rFonts w:asciiTheme="minorHAnsi" w:hAnsiTheme="minorHAnsi"/>
        </w:rPr>
        <w:t>jetonnerie</w:t>
      </w:r>
      <w:proofErr w:type="spellEnd"/>
      <w:r w:rsidRPr="007745C8">
        <w:rPr>
          <w:rFonts w:asciiTheme="minorHAnsi" w:hAnsiTheme="minorHAnsi"/>
        </w:rPr>
        <w:t xml:space="preserve">, tapis et tables. Le prêt pourra être fait selon les disponibilités et les quantités souhaitées. La demande </w:t>
      </w:r>
      <w:r>
        <w:rPr>
          <w:rFonts w:asciiTheme="minorHAnsi" w:hAnsiTheme="minorHAnsi"/>
        </w:rPr>
        <w:t>doit être faite auprès du Conseil d’A</w:t>
      </w:r>
      <w:r w:rsidRPr="007745C8">
        <w:rPr>
          <w:rFonts w:asciiTheme="minorHAnsi" w:hAnsiTheme="minorHAnsi"/>
        </w:rPr>
        <w:t>dministration dans un délai raisonnable. Le matériel prêté sera sous la responsabilité du demandeur en cas de perte ou de détérioration. Une caution pourra être demandée.</w:t>
      </w:r>
    </w:p>
    <w:p w14:paraId="0883D3AC" w14:textId="77777777" w:rsidR="00DD6496" w:rsidRPr="002208DE" w:rsidRDefault="00DD6496" w:rsidP="002208DE">
      <w:pPr>
        <w:pStyle w:val="Sansinterligne"/>
        <w:contextualSpacing/>
        <w:rPr>
          <w:rFonts w:asciiTheme="minorHAnsi" w:hAnsiTheme="minorHAnsi"/>
        </w:rPr>
      </w:pPr>
    </w:p>
    <w:p w14:paraId="0883D3AD" w14:textId="77777777" w:rsidR="00DD6496" w:rsidRPr="002208DE" w:rsidRDefault="00DD6496" w:rsidP="00DD6496">
      <w:pPr>
        <w:pStyle w:val="Titre1"/>
      </w:pPr>
      <w:bookmarkStart w:id="8" w:name="_Toc109841109"/>
      <w:r w:rsidRPr="002208DE">
        <w:t>Article 9</w:t>
      </w:r>
      <w:r w:rsidR="007745C8">
        <w:t xml:space="preserve"> : </w:t>
      </w:r>
      <w:r w:rsidR="005D7D76">
        <w:t>championnats live</w:t>
      </w:r>
      <w:bookmarkEnd w:id="8"/>
    </w:p>
    <w:p w14:paraId="0883D3AE" w14:textId="77777777" w:rsidR="00DD6496" w:rsidRDefault="00DD6496" w:rsidP="002208DE">
      <w:pPr>
        <w:spacing w:after="0"/>
        <w:contextualSpacing/>
        <w:jc w:val="both"/>
        <w:rPr>
          <w:rFonts w:asciiTheme="minorHAnsi" w:hAnsiTheme="minorHAnsi"/>
        </w:rPr>
      </w:pPr>
    </w:p>
    <w:p w14:paraId="0883D3AF" w14:textId="4D9C6762" w:rsidR="007745C8" w:rsidRDefault="005D7D76" w:rsidP="007745C8">
      <w:pPr>
        <w:pStyle w:val="Sansinterligne"/>
        <w:rPr>
          <w:rFonts w:asciiTheme="minorHAnsi" w:hAnsiTheme="minorHAnsi"/>
        </w:rPr>
      </w:pPr>
      <w:r w:rsidRPr="005D7D76">
        <w:rPr>
          <w:rFonts w:asciiTheme="minorHAnsi" w:hAnsiTheme="minorHAnsi"/>
        </w:rPr>
        <w:tab/>
        <w:t>Tou</w:t>
      </w:r>
      <w:r>
        <w:rPr>
          <w:rFonts w:asciiTheme="minorHAnsi" w:hAnsiTheme="minorHAnsi"/>
        </w:rPr>
        <w:t xml:space="preserve">tes les manches des championnats live, que ce soit le Championnat MTT Live ou le Championnat </w:t>
      </w:r>
      <w:proofErr w:type="spellStart"/>
      <w:r>
        <w:rPr>
          <w:rFonts w:asciiTheme="minorHAnsi" w:hAnsiTheme="minorHAnsi"/>
        </w:rPr>
        <w:t>Sit&amp;Go</w:t>
      </w:r>
      <w:proofErr w:type="spellEnd"/>
      <w:r>
        <w:rPr>
          <w:rFonts w:asciiTheme="minorHAnsi" w:hAnsiTheme="minorHAnsi"/>
        </w:rPr>
        <w:t xml:space="preserve"> Live, </w:t>
      </w:r>
      <w:r w:rsidR="004A1B25">
        <w:rPr>
          <w:rFonts w:asciiTheme="minorHAnsi" w:hAnsiTheme="minorHAnsi"/>
        </w:rPr>
        <w:t xml:space="preserve">le </w:t>
      </w:r>
      <w:r>
        <w:rPr>
          <w:rFonts w:asciiTheme="minorHAnsi" w:hAnsiTheme="minorHAnsi"/>
        </w:rPr>
        <w:t xml:space="preserve">Main Event, </w:t>
      </w:r>
      <w:r w:rsidR="004A1B25">
        <w:rPr>
          <w:rFonts w:asciiTheme="minorHAnsi" w:hAnsiTheme="minorHAnsi"/>
        </w:rPr>
        <w:t xml:space="preserve">le </w:t>
      </w:r>
      <w:r>
        <w:rPr>
          <w:rFonts w:asciiTheme="minorHAnsi" w:hAnsiTheme="minorHAnsi"/>
        </w:rPr>
        <w:t xml:space="preserve">tournoi découverte, </w:t>
      </w:r>
      <w:r w:rsidR="004A1B25">
        <w:rPr>
          <w:rFonts w:asciiTheme="minorHAnsi" w:hAnsiTheme="minorHAnsi"/>
        </w:rPr>
        <w:t xml:space="preserve">le </w:t>
      </w:r>
      <w:r>
        <w:rPr>
          <w:rFonts w:asciiTheme="minorHAnsi" w:hAnsiTheme="minorHAnsi"/>
        </w:rPr>
        <w:t>tournoi de remise des lots ou tout autre type de tournoi susceptible d’être organisé par l’association NoLimit63,</w:t>
      </w:r>
      <w:r w:rsidR="00D216F0">
        <w:rPr>
          <w:rFonts w:asciiTheme="minorHAnsi" w:hAnsiTheme="minorHAnsi"/>
        </w:rPr>
        <w:t xml:space="preserve"> se déroulent </w:t>
      </w:r>
      <w:r w:rsidR="00DE62F0">
        <w:rPr>
          <w:rFonts w:asciiTheme="minorHAnsi" w:hAnsiTheme="minorHAnsi"/>
        </w:rPr>
        <w:t>depuis 20</w:t>
      </w:r>
      <w:r w:rsidR="00D661E6">
        <w:rPr>
          <w:rFonts w:asciiTheme="minorHAnsi" w:hAnsiTheme="minorHAnsi"/>
        </w:rPr>
        <w:t>17</w:t>
      </w:r>
      <w:r w:rsidR="00DE62F0">
        <w:rPr>
          <w:rFonts w:asciiTheme="minorHAnsi" w:hAnsiTheme="minorHAnsi"/>
        </w:rPr>
        <w:t xml:space="preserve"> </w:t>
      </w:r>
      <w:r w:rsidR="00D216F0">
        <w:rPr>
          <w:rFonts w:asciiTheme="minorHAnsi" w:hAnsiTheme="minorHAnsi"/>
        </w:rPr>
        <w:t>dans la salle</w:t>
      </w:r>
      <w:r w:rsidR="004A1B25">
        <w:rPr>
          <w:rFonts w:asciiTheme="minorHAnsi" w:hAnsiTheme="minorHAnsi"/>
        </w:rPr>
        <w:t xml:space="preserve"> </w:t>
      </w:r>
      <w:r w:rsidR="00D216F0">
        <w:rPr>
          <w:rFonts w:asciiTheme="minorHAnsi" w:hAnsiTheme="minorHAnsi"/>
        </w:rPr>
        <w:t xml:space="preserve">de jeu </w:t>
      </w:r>
      <w:r w:rsidR="004A1B25">
        <w:rPr>
          <w:rFonts w:asciiTheme="minorHAnsi" w:hAnsiTheme="minorHAnsi"/>
        </w:rPr>
        <w:t>qui se situe à l’adresse suivante</w:t>
      </w:r>
      <w:r>
        <w:rPr>
          <w:rFonts w:asciiTheme="minorHAnsi" w:hAnsiTheme="minorHAnsi"/>
        </w:rPr>
        <w:t> :</w:t>
      </w:r>
    </w:p>
    <w:p w14:paraId="0883D3B0" w14:textId="77777777" w:rsidR="005D7D76" w:rsidRDefault="005D7D76" w:rsidP="007745C8">
      <w:pPr>
        <w:pStyle w:val="Sansinterligne"/>
        <w:rPr>
          <w:rFonts w:asciiTheme="minorHAnsi" w:hAnsiTheme="minorHAnsi"/>
        </w:rPr>
      </w:pPr>
    </w:p>
    <w:p w14:paraId="0883D3B1" w14:textId="77777777" w:rsidR="005D7D76" w:rsidRDefault="005D7D76" w:rsidP="005D7D76">
      <w:pPr>
        <w:pStyle w:val="Sansinterligne"/>
        <w:jc w:val="center"/>
        <w:rPr>
          <w:rFonts w:asciiTheme="minorHAnsi" w:hAnsiTheme="minorHAnsi"/>
        </w:rPr>
      </w:pPr>
      <w:r>
        <w:rPr>
          <w:rFonts w:asciiTheme="minorHAnsi" w:hAnsiTheme="minorHAnsi"/>
        </w:rPr>
        <w:t>Terre de Jeux - Espace La Diode</w:t>
      </w:r>
    </w:p>
    <w:p w14:paraId="0883D3B2" w14:textId="77777777" w:rsidR="005D7D76" w:rsidRDefault="005D7D76" w:rsidP="005D7D76">
      <w:pPr>
        <w:pStyle w:val="Sansinterligne"/>
        <w:jc w:val="center"/>
        <w:rPr>
          <w:rFonts w:asciiTheme="minorHAnsi" w:hAnsiTheme="minorHAnsi"/>
        </w:rPr>
      </w:pPr>
      <w:r>
        <w:rPr>
          <w:rFonts w:asciiTheme="minorHAnsi" w:hAnsiTheme="minorHAnsi"/>
        </w:rPr>
        <w:t>190 / 194 boulevard Gustave Flaubert</w:t>
      </w:r>
    </w:p>
    <w:p w14:paraId="0883D3B3" w14:textId="77777777" w:rsidR="005D7D76" w:rsidRPr="005D7D76" w:rsidRDefault="005D7D76" w:rsidP="005D7D76">
      <w:pPr>
        <w:pStyle w:val="Sansinterligne"/>
        <w:jc w:val="center"/>
        <w:rPr>
          <w:rFonts w:asciiTheme="minorHAnsi" w:hAnsiTheme="minorHAnsi"/>
        </w:rPr>
      </w:pPr>
      <w:r>
        <w:rPr>
          <w:rFonts w:asciiTheme="minorHAnsi" w:hAnsiTheme="minorHAnsi"/>
        </w:rPr>
        <w:t>63000 CLERMONT-FERRAND</w:t>
      </w:r>
    </w:p>
    <w:p w14:paraId="0883D3B4" w14:textId="77777777" w:rsidR="00DD6496" w:rsidRDefault="00DD6496" w:rsidP="002208DE">
      <w:pPr>
        <w:pStyle w:val="Sansinterligne"/>
        <w:contextualSpacing/>
        <w:rPr>
          <w:rFonts w:asciiTheme="minorHAnsi" w:hAnsiTheme="minorHAnsi"/>
        </w:rPr>
      </w:pPr>
    </w:p>
    <w:p w14:paraId="0883D3B5" w14:textId="77777777" w:rsidR="005D7D76" w:rsidRDefault="00F87B1D" w:rsidP="002208DE">
      <w:pPr>
        <w:pStyle w:val="Sansinterligne"/>
        <w:contextualSpacing/>
        <w:rPr>
          <w:rFonts w:asciiTheme="minorHAnsi" w:hAnsiTheme="minorHAnsi"/>
        </w:rPr>
      </w:pPr>
      <w:r>
        <w:rPr>
          <w:rFonts w:asciiTheme="minorHAnsi" w:hAnsiTheme="minorHAnsi"/>
        </w:rPr>
        <w:t>Cette salle est gracieusement mise à disposition de l’association NoLimit63 par la ville de Clermont-Ferrand avec laquelle u</w:t>
      </w:r>
      <w:r w:rsidR="00DE62F0">
        <w:rPr>
          <w:rFonts w:asciiTheme="minorHAnsi" w:hAnsiTheme="minorHAnsi"/>
        </w:rPr>
        <w:t>n partenariat a été noué dès</w:t>
      </w:r>
      <w:r w:rsidR="00704B24">
        <w:rPr>
          <w:rFonts w:asciiTheme="minorHAnsi" w:hAnsiTheme="minorHAnsi"/>
        </w:rPr>
        <w:t xml:space="preserve"> 2010</w:t>
      </w:r>
      <w:r>
        <w:rPr>
          <w:rFonts w:asciiTheme="minorHAnsi" w:hAnsiTheme="minorHAnsi"/>
        </w:rPr>
        <w:t>.</w:t>
      </w:r>
      <w:r w:rsidR="00A37CB1">
        <w:rPr>
          <w:rFonts w:asciiTheme="minorHAnsi" w:hAnsiTheme="minorHAnsi"/>
        </w:rPr>
        <w:t xml:space="preserve"> Elle est partagée avec d’autres associations locales.</w:t>
      </w:r>
    </w:p>
    <w:p w14:paraId="0883D3B6" w14:textId="77777777" w:rsidR="005D7D76" w:rsidRDefault="005D7D76" w:rsidP="002208DE">
      <w:pPr>
        <w:pStyle w:val="Sansinterligne"/>
        <w:contextualSpacing/>
        <w:rPr>
          <w:rFonts w:asciiTheme="minorHAnsi" w:hAnsiTheme="minorHAnsi"/>
        </w:rPr>
      </w:pPr>
    </w:p>
    <w:p w14:paraId="0883D3B7" w14:textId="7B812651" w:rsidR="00F3586A" w:rsidRDefault="00A37CB1" w:rsidP="002208DE">
      <w:pPr>
        <w:pStyle w:val="Sansinterligne"/>
        <w:contextualSpacing/>
        <w:rPr>
          <w:rFonts w:asciiTheme="minorHAnsi" w:hAnsiTheme="minorHAnsi"/>
        </w:rPr>
      </w:pPr>
      <w:r>
        <w:rPr>
          <w:rFonts w:asciiTheme="minorHAnsi" w:hAnsiTheme="minorHAnsi"/>
        </w:rPr>
        <w:tab/>
        <w:t xml:space="preserve">L’accès aux manches des championnats live, et à tout autre tournoi </w:t>
      </w:r>
      <w:r w:rsidR="003139B8">
        <w:rPr>
          <w:rFonts w:asciiTheme="minorHAnsi" w:hAnsiTheme="minorHAnsi"/>
        </w:rPr>
        <w:t xml:space="preserve">live </w:t>
      </w:r>
      <w:r>
        <w:rPr>
          <w:rFonts w:asciiTheme="minorHAnsi" w:hAnsiTheme="minorHAnsi"/>
        </w:rPr>
        <w:t xml:space="preserve">ou évènement </w:t>
      </w:r>
      <w:r w:rsidR="003139B8">
        <w:rPr>
          <w:rFonts w:asciiTheme="minorHAnsi" w:hAnsiTheme="minorHAnsi"/>
        </w:rPr>
        <w:t xml:space="preserve">live </w:t>
      </w:r>
      <w:r>
        <w:rPr>
          <w:rFonts w:asciiTheme="minorHAnsi" w:hAnsiTheme="minorHAnsi"/>
        </w:rPr>
        <w:t xml:space="preserve">organisé par l’association NoLimit63 est réservé aux membres à jour de leur cotisation. </w:t>
      </w:r>
      <w:r w:rsidR="00F3586A">
        <w:rPr>
          <w:rFonts w:asciiTheme="minorHAnsi" w:hAnsiTheme="minorHAnsi"/>
        </w:rPr>
        <w:t xml:space="preserve">Conformément à la législation française, toutes les compétitions live organisées par l’association NoLimit63 </w:t>
      </w:r>
      <w:r w:rsidR="00F3586A" w:rsidRPr="00F3586A">
        <w:rPr>
          <w:rFonts w:asciiTheme="minorHAnsi" w:hAnsiTheme="minorHAnsi"/>
        </w:rPr>
        <w:t>sont entièrement gratuit</w:t>
      </w:r>
      <w:r w:rsidR="00F3586A">
        <w:rPr>
          <w:rFonts w:asciiTheme="minorHAnsi" w:hAnsiTheme="minorHAnsi"/>
        </w:rPr>
        <w:t>e</w:t>
      </w:r>
      <w:r w:rsidR="00F3586A" w:rsidRPr="00F3586A">
        <w:rPr>
          <w:rFonts w:asciiTheme="minorHAnsi" w:hAnsiTheme="minorHAnsi"/>
        </w:rPr>
        <w:t xml:space="preserve">s et sans </w:t>
      </w:r>
      <w:r w:rsidR="00F3586A">
        <w:rPr>
          <w:rFonts w:asciiTheme="minorHAnsi" w:hAnsiTheme="minorHAnsi"/>
        </w:rPr>
        <w:t>enjeux financiers. Tout membre</w:t>
      </w:r>
      <w:r w:rsidR="00F3586A" w:rsidRPr="00F3586A">
        <w:rPr>
          <w:rFonts w:asciiTheme="minorHAnsi" w:hAnsiTheme="minorHAnsi"/>
        </w:rPr>
        <w:t xml:space="preserve"> incitant ou proposant, de façon directe ou</w:t>
      </w:r>
      <w:r w:rsidR="00F3586A">
        <w:rPr>
          <w:rFonts w:asciiTheme="minorHAnsi" w:hAnsiTheme="minorHAnsi"/>
        </w:rPr>
        <w:t xml:space="preserve"> indirecte, à d’autres membres</w:t>
      </w:r>
      <w:r w:rsidR="00F3586A" w:rsidRPr="00F3586A">
        <w:rPr>
          <w:rFonts w:asciiTheme="minorHAnsi" w:hAnsiTheme="minorHAnsi"/>
        </w:rPr>
        <w:t xml:space="preserve"> de participer à</w:t>
      </w:r>
      <w:r w:rsidR="00F3586A">
        <w:rPr>
          <w:rFonts w:asciiTheme="minorHAnsi" w:hAnsiTheme="minorHAnsi"/>
        </w:rPr>
        <w:t xml:space="preserve"> des parties d’argent sera sanctionné</w:t>
      </w:r>
      <w:r w:rsidR="00F3586A" w:rsidRPr="00F3586A">
        <w:rPr>
          <w:rFonts w:asciiTheme="minorHAnsi" w:hAnsiTheme="minorHAnsi"/>
        </w:rPr>
        <w:t>.</w:t>
      </w:r>
      <w:r w:rsidR="005E5EFC">
        <w:rPr>
          <w:rFonts w:asciiTheme="minorHAnsi" w:hAnsiTheme="minorHAnsi"/>
        </w:rPr>
        <w:t xml:space="preserve"> </w:t>
      </w:r>
      <w:r w:rsidR="00101D64" w:rsidRPr="000C3F7E">
        <w:rPr>
          <w:rFonts w:asciiTheme="minorHAnsi" w:hAnsiTheme="minorHAnsi"/>
        </w:rPr>
        <w:t>Aucun mineur ne pourra rester dans la salle de jeux sur un temps prolongé.</w:t>
      </w:r>
    </w:p>
    <w:p w14:paraId="0883D3B8" w14:textId="77777777" w:rsidR="00A37CB1" w:rsidRDefault="00A37CB1" w:rsidP="002208DE">
      <w:pPr>
        <w:pStyle w:val="Sansinterligne"/>
        <w:contextualSpacing/>
        <w:rPr>
          <w:rFonts w:asciiTheme="minorHAnsi" w:hAnsiTheme="minorHAnsi"/>
        </w:rPr>
      </w:pPr>
    </w:p>
    <w:p w14:paraId="0883D3B9" w14:textId="4201F375" w:rsidR="00A37CB1" w:rsidRDefault="00A37CB1" w:rsidP="002208DE">
      <w:pPr>
        <w:pStyle w:val="Sansinterligne"/>
        <w:contextualSpacing/>
        <w:rPr>
          <w:rFonts w:asciiTheme="minorHAnsi" w:hAnsiTheme="minorHAnsi"/>
        </w:rPr>
      </w:pPr>
      <w:r>
        <w:rPr>
          <w:rFonts w:asciiTheme="minorHAnsi" w:hAnsiTheme="minorHAnsi"/>
        </w:rPr>
        <w:tab/>
      </w:r>
      <w:r w:rsidR="008A0618">
        <w:rPr>
          <w:rFonts w:asciiTheme="minorHAnsi" w:hAnsiTheme="minorHAnsi"/>
        </w:rPr>
        <w:t>La programmation</w:t>
      </w:r>
      <w:r w:rsidR="003139B8">
        <w:rPr>
          <w:rFonts w:asciiTheme="minorHAnsi" w:hAnsiTheme="minorHAnsi"/>
        </w:rPr>
        <w:t>, l</w:t>
      </w:r>
      <w:r>
        <w:rPr>
          <w:rFonts w:asciiTheme="minorHAnsi" w:hAnsiTheme="minorHAnsi"/>
        </w:rPr>
        <w:t>es résultats et les classements des manches et des championnats live sont accessible</w:t>
      </w:r>
      <w:r w:rsidR="00A325BD">
        <w:rPr>
          <w:rFonts w:asciiTheme="minorHAnsi" w:hAnsiTheme="minorHAnsi"/>
        </w:rPr>
        <w:t>s</w:t>
      </w:r>
      <w:r>
        <w:rPr>
          <w:rFonts w:asciiTheme="minorHAnsi" w:hAnsiTheme="minorHAnsi"/>
        </w:rPr>
        <w:t xml:space="preserve"> sur le site internet de l’association NoLimit63 (</w:t>
      </w:r>
      <w:hyperlink r:id="rId13" w:history="1">
        <w:r w:rsidRPr="008B4B2F">
          <w:rPr>
            <w:rStyle w:val="Lienhypertexte"/>
            <w:rFonts w:asciiTheme="minorHAnsi" w:hAnsiTheme="minorHAnsi"/>
          </w:rPr>
          <w:t>https://www.nolimit63.com</w:t>
        </w:r>
      </w:hyperlink>
      <w:r w:rsidRPr="00A37CB1">
        <w:rPr>
          <w:rFonts w:asciiTheme="minorHAnsi" w:hAnsiTheme="minorHAnsi"/>
        </w:rPr>
        <w:t xml:space="preserve">) et </w:t>
      </w:r>
      <w:r>
        <w:rPr>
          <w:rFonts w:asciiTheme="minorHAnsi" w:hAnsiTheme="minorHAnsi"/>
        </w:rPr>
        <w:t>sur son forum de discussion (</w:t>
      </w:r>
      <w:hyperlink r:id="rId14" w:history="1">
        <w:r w:rsidRPr="008B4B2F">
          <w:rPr>
            <w:rStyle w:val="Lienhypertexte"/>
            <w:rFonts w:asciiTheme="minorHAnsi" w:hAnsiTheme="minorHAnsi"/>
          </w:rPr>
          <w:t>https://forum.nolimit63.com</w:t>
        </w:r>
      </w:hyperlink>
      <w:r>
        <w:rPr>
          <w:rFonts w:asciiTheme="minorHAnsi" w:hAnsiTheme="minorHAnsi"/>
        </w:rPr>
        <w:t xml:space="preserve">). </w:t>
      </w:r>
      <w:r w:rsidR="00931CA6">
        <w:rPr>
          <w:rFonts w:asciiTheme="minorHAnsi" w:hAnsiTheme="minorHAnsi"/>
        </w:rPr>
        <w:t>Les manches du Championnat MTT Live ont lieu le samedi à 18h30</w:t>
      </w:r>
      <w:r w:rsidR="00D661E6">
        <w:rPr>
          <w:rFonts w:asciiTheme="minorHAnsi" w:hAnsiTheme="minorHAnsi"/>
        </w:rPr>
        <w:t xml:space="preserve"> ou le vendredi à 19h30</w:t>
      </w:r>
      <w:r w:rsidR="00931CA6">
        <w:rPr>
          <w:rFonts w:asciiTheme="minorHAnsi" w:hAnsiTheme="minorHAnsi"/>
        </w:rPr>
        <w:t xml:space="preserve"> sauf les manches au format </w:t>
      </w:r>
      <w:proofErr w:type="spellStart"/>
      <w:r w:rsidR="00931CA6">
        <w:rPr>
          <w:rFonts w:asciiTheme="minorHAnsi" w:hAnsiTheme="minorHAnsi"/>
        </w:rPr>
        <w:t>deepstack</w:t>
      </w:r>
      <w:proofErr w:type="spellEnd"/>
      <w:r w:rsidR="00931CA6">
        <w:rPr>
          <w:rFonts w:asciiTheme="minorHAnsi" w:hAnsiTheme="minorHAnsi"/>
        </w:rPr>
        <w:t xml:space="preserve"> qui débutent le samedi à 10h00. Les manches du Championnat </w:t>
      </w:r>
      <w:proofErr w:type="spellStart"/>
      <w:r w:rsidR="00931CA6">
        <w:rPr>
          <w:rFonts w:asciiTheme="minorHAnsi" w:hAnsiTheme="minorHAnsi"/>
        </w:rPr>
        <w:t>Sit&amp;Go</w:t>
      </w:r>
      <w:proofErr w:type="spellEnd"/>
      <w:r w:rsidR="00931CA6">
        <w:rPr>
          <w:rFonts w:asciiTheme="minorHAnsi" w:hAnsiTheme="minorHAnsi"/>
        </w:rPr>
        <w:t xml:space="preserve"> Live ont lieu le vendredi</w:t>
      </w:r>
      <w:r w:rsidR="00D661E6">
        <w:rPr>
          <w:rFonts w:asciiTheme="minorHAnsi" w:hAnsiTheme="minorHAnsi"/>
        </w:rPr>
        <w:t xml:space="preserve"> ou le mardi</w:t>
      </w:r>
      <w:r w:rsidR="00931CA6">
        <w:rPr>
          <w:rFonts w:asciiTheme="minorHAnsi" w:hAnsiTheme="minorHAnsi"/>
        </w:rPr>
        <w:t xml:space="preserve"> à 20h00.</w:t>
      </w:r>
      <w:r w:rsidR="00533A4E">
        <w:rPr>
          <w:rFonts w:asciiTheme="minorHAnsi" w:hAnsiTheme="minorHAnsi"/>
        </w:rPr>
        <w:t xml:space="preserve"> Ces horaires sont susceptibles de changer en cours de saison, les m</w:t>
      </w:r>
      <w:r w:rsidR="00203926">
        <w:rPr>
          <w:rFonts w:asciiTheme="minorHAnsi" w:hAnsiTheme="minorHAnsi"/>
        </w:rPr>
        <w:t>embres en seront informés par les</w:t>
      </w:r>
      <w:r w:rsidR="00533A4E">
        <w:rPr>
          <w:rFonts w:asciiTheme="minorHAnsi" w:hAnsiTheme="minorHAnsi"/>
        </w:rPr>
        <w:t xml:space="preserve"> canaux de communication habituels de l’association NoLimit63.</w:t>
      </w:r>
      <w:r w:rsidR="00F3586A">
        <w:rPr>
          <w:rFonts w:asciiTheme="minorHAnsi" w:hAnsiTheme="minorHAnsi"/>
        </w:rPr>
        <w:t xml:space="preserve"> L’inscription </w:t>
      </w:r>
      <w:r w:rsidR="008B0CFC">
        <w:rPr>
          <w:rFonts w:asciiTheme="minorHAnsi" w:hAnsiTheme="minorHAnsi"/>
        </w:rPr>
        <w:t xml:space="preserve">préalable </w:t>
      </w:r>
      <w:r w:rsidR="00F3586A">
        <w:rPr>
          <w:rFonts w:asciiTheme="minorHAnsi" w:hAnsiTheme="minorHAnsi"/>
        </w:rPr>
        <w:t xml:space="preserve">aux manches des championnats live </w:t>
      </w:r>
      <w:r w:rsidR="008B0CFC">
        <w:rPr>
          <w:rFonts w:asciiTheme="minorHAnsi" w:hAnsiTheme="minorHAnsi"/>
        </w:rPr>
        <w:t xml:space="preserve">est obligatoire et </w:t>
      </w:r>
      <w:r w:rsidR="00F3586A">
        <w:rPr>
          <w:rFonts w:asciiTheme="minorHAnsi" w:hAnsiTheme="minorHAnsi"/>
        </w:rPr>
        <w:t xml:space="preserve">se fait uniquement sur le site internet de l’association NoLimit63 à cette adresse : </w:t>
      </w:r>
      <w:hyperlink r:id="rId15" w:history="1">
        <w:r w:rsidR="00F3586A" w:rsidRPr="00F3586A">
          <w:rPr>
            <w:rStyle w:val="Lienhypertexte"/>
            <w:rFonts w:asciiTheme="minorHAnsi" w:hAnsiTheme="minorHAnsi"/>
          </w:rPr>
          <w:t>https://site.nolimit63.com/?action=partieLive</w:t>
        </w:r>
      </w:hyperlink>
      <w:r w:rsidR="006D5F8F">
        <w:rPr>
          <w:rFonts w:asciiTheme="minorHAnsi" w:hAnsiTheme="minorHAnsi"/>
        </w:rPr>
        <w:t xml:space="preserve"> au </w:t>
      </w:r>
      <w:proofErr w:type="gramStart"/>
      <w:r w:rsidR="006D5F8F">
        <w:rPr>
          <w:rFonts w:asciiTheme="minorHAnsi" w:hAnsiTheme="minorHAnsi"/>
        </w:rPr>
        <w:t>plus</w:t>
      </w:r>
      <w:proofErr w:type="gramEnd"/>
      <w:r w:rsidR="006D5F8F">
        <w:rPr>
          <w:rFonts w:asciiTheme="minorHAnsi" w:hAnsiTheme="minorHAnsi"/>
        </w:rPr>
        <w:t xml:space="preserve"> tard 24 heures avant le début des manches</w:t>
      </w:r>
      <w:r w:rsidR="00F3586A">
        <w:rPr>
          <w:rFonts w:asciiTheme="minorHAnsi" w:hAnsiTheme="minorHAnsi"/>
        </w:rPr>
        <w:t xml:space="preserve">. Toute demande d’inscription aux manches par d’autres moyens (message privé, SMS, appel téléphonique, etc.) </w:t>
      </w:r>
      <w:r w:rsidR="006D5F8F">
        <w:rPr>
          <w:rFonts w:asciiTheme="minorHAnsi" w:hAnsiTheme="minorHAnsi"/>
        </w:rPr>
        <w:t xml:space="preserve">ou après le délai de 24 heures </w:t>
      </w:r>
      <w:r w:rsidR="00F3586A">
        <w:rPr>
          <w:rFonts w:asciiTheme="minorHAnsi" w:hAnsiTheme="minorHAnsi"/>
        </w:rPr>
        <w:t>sera refusée.</w:t>
      </w:r>
    </w:p>
    <w:p w14:paraId="0883D3BA" w14:textId="77777777" w:rsidR="00A37CB1" w:rsidRDefault="00A37CB1" w:rsidP="002208DE">
      <w:pPr>
        <w:pStyle w:val="Sansinterligne"/>
        <w:contextualSpacing/>
        <w:rPr>
          <w:rFonts w:asciiTheme="minorHAnsi" w:hAnsiTheme="minorHAnsi"/>
        </w:rPr>
      </w:pPr>
    </w:p>
    <w:p w14:paraId="0883D3BB" w14:textId="77777777" w:rsidR="001464A9" w:rsidRDefault="001464A9" w:rsidP="002208DE">
      <w:pPr>
        <w:pStyle w:val="Sansinterligne"/>
        <w:contextualSpacing/>
        <w:rPr>
          <w:rFonts w:asciiTheme="minorHAnsi" w:hAnsiTheme="minorHAnsi"/>
        </w:rPr>
      </w:pPr>
      <w:r>
        <w:rPr>
          <w:rFonts w:asciiTheme="minorHAnsi" w:hAnsiTheme="minorHAnsi"/>
        </w:rPr>
        <w:lastRenderedPageBreak/>
        <w:tab/>
        <w:t xml:space="preserve">En participant aux manches des championnats live, les membres marquent des points en fonction de leur classement à chaque tournoi. Le vainqueur d’un championnat est le membre ayant marqué le plus de points à la fin de la saison. La formule d’attribution des points de chaque championnat est décidée par le Conseil d’Administration de l’association NoLimit63, elle est inscrite dans le </w:t>
      </w:r>
      <w:r w:rsidR="006D5F8F">
        <w:rPr>
          <w:rFonts w:asciiTheme="minorHAnsi" w:hAnsiTheme="minorHAnsi"/>
        </w:rPr>
        <w:t>règlement de chaque championnat accessible sur le site internet et le forum de discussion de l’association NoLimit63.</w:t>
      </w:r>
    </w:p>
    <w:p w14:paraId="0883D3BC" w14:textId="77777777" w:rsidR="001464A9" w:rsidRDefault="001464A9" w:rsidP="002208DE">
      <w:pPr>
        <w:pStyle w:val="Sansinterligne"/>
        <w:contextualSpacing/>
        <w:rPr>
          <w:rFonts w:asciiTheme="minorHAnsi" w:hAnsiTheme="minorHAnsi"/>
        </w:rPr>
      </w:pPr>
    </w:p>
    <w:p w14:paraId="0883D3BD" w14:textId="77777777" w:rsidR="006D5F8F" w:rsidRDefault="000B0E9A" w:rsidP="002208DE">
      <w:pPr>
        <w:pStyle w:val="Sansinterligne"/>
        <w:contextualSpacing/>
        <w:rPr>
          <w:rFonts w:asciiTheme="minorHAnsi" w:hAnsiTheme="minorHAnsi"/>
        </w:rPr>
      </w:pPr>
      <w:r>
        <w:rPr>
          <w:rFonts w:asciiTheme="minorHAnsi" w:hAnsiTheme="minorHAnsi"/>
        </w:rPr>
        <w:tab/>
        <w:t xml:space="preserve">Les championnats live mettent en jeu des lots qui récompensent les membres les mieux classés. Pour le Championnat MTT Live, chaque manche récompense </w:t>
      </w:r>
      <w:r w:rsidR="00B36268">
        <w:rPr>
          <w:rFonts w:asciiTheme="minorHAnsi" w:hAnsiTheme="minorHAnsi"/>
        </w:rPr>
        <w:t xml:space="preserve">par des lots </w:t>
      </w:r>
      <w:r>
        <w:rPr>
          <w:rFonts w:asciiTheme="minorHAnsi" w:hAnsiTheme="minorHAnsi"/>
        </w:rPr>
        <w:t xml:space="preserve">les membres classés aux trois premières places. A la fin du Championnat MTT Live, les membres les mieux classés du classement général recevront un lot. Pour le Championnat </w:t>
      </w:r>
      <w:proofErr w:type="spellStart"/>
      <w:r>
        <w:rPr>
          <w:rFonts w:asciiTheme="minorHAnsi" w:hAnsiTheme="minorHAnsi"/>
        </w:rPr>
        <w:t>Sit&amp;Go</w:t>
      </w:r>
      <w:proofErr w:type="spellEnd"/>
      <w:r>
        <w:rPr>
          <w:rFonts w:asciiTheme="minorHAnsi" w:hAnsiTheme="minorHAnsi"/>
        </w:rPr>
        <w:t xml:space="preserve"> Live, les membres les mieux classés du classement général </w:t>
      </w:r>
      <w:r w:rsidR="00931CA6">
        <w:rPr>
          <w:rFonts w:asciiTheme="minorHAnsi" w:hAnsiTheme="minorHAnsi"/>
        </w:rPr>
        <w:t xml:space="preserve">final </w:t>
      </w:r>
      <w:r>
        <w:rPr>
          <w:rFonts w:asciiTheme="minorHAnsi" w:hAnsiTheme="minorHAnsi"/>
        </w:rPr>
        <w:t>recevront un lot. La nature des lots et le nombre de membres récompensé</w:t>
      </w:r>
      <w:r w:rsidR="00931CA6">
        <w:rPr>
          <w:rFonts w:asciiTheme="minorHAnsi" w:hAnsiTheme="minorHAnsi"/>
        </w:rPr>
        <w:t>s</w:t>
      </w:r>
      <w:r>
        <w:rPr>
          <w:rFonts w:asciiTheme="minorHAnsi" w:hAnsiTheme="minorHAnsi"/>
        </w:rPr>
        <w:t xml:space="preserve"> dans chaque championnat </w:t>
      </w:r>
      <w:r w:rsidR="00931CA6">
        <w:rPr>
          <w:rFonts w:asciiTheme="minorHAnsi" w:hAnsiTheme="minorHAnsi"/>
        </w:rPr>
        <w:t>sont</w:t>
      </w:r>
      <w:r>
        <w:rPr>
          <w:rFonts w:asciiTheme="minorHAnsi" w:hAnsiTheme="minorHAnsi"/>
        </w:rPr>
        <w:t xml:space="preserve"> communiqué</w:t>
      </w:r>
      <w:r w:rsidR="00931CA6">
        <w:rPr>
          <w:rFonts w:asciiTheme="minorHAnsi" w:hAnsiTheme="minorHAnsi"/>
        </w:rPr>
        <w:t>s</w:t>
      </w:r>
      <w:r>
        <w:rPr>
          <w:rFonts w:asciiTheme="minorHAnsi" w:hAnsiTheme="minorHAnsi"/>
        </w:rPr>
        <w:t xml:space="preserve"> sur le forum de discussion de l’association NoLimit63.</w:t>
      </w:r>
      <w:r w:rsidR="00931CA6">
        <w:rPr>
          <w:rFonts w:asciiTheme="minorHAnsi" w:hAnsiTheme="minorHAnsi"/>
        </w:rPr>
        <w:t xml:space="preserve"> Ces lots sont non-échangeables.</w:t>
      </w:r>
    </w:p>
    <w:p w14:paraId="0883D3BE" w14:textId="77777777" w:rsidR="000D1929" w:rsidRDefault="000D1929" w:rsidP="002208DE">
      <w:pPr>
        <w:pStyle w:val="Sansinterligne"/>
        <w:contextualSpacing/>
        <w:rPr>
          <w:rFonts w:asciiTheme="minorHAnsi" w:hAnsiTheme="minorHAnsi"/>
        </w:rPr>
      </w:pPr>
    </w:p>
    <w:p w14:paraId="0883D3BF" w14:textId="77777777" w:rsidR="000D1929" w:rsidRDefault="000D1929" w:rsidP="002208DE">
      <w:pPr>
        <w:pStyle w:val="Sansinterligne"/>
        <w:contextualSpacing/>
        <w:rPr>
          <w:rFonts w:asciiTheme="minorHAnsi" w:hAnsiTheme="minorHAnsi"/>
        </w:rPr>
      </w:pPr>
      <w:r>
        <w:rPr>
          <w:rFonts w:asciiTheme="minorHAnsi" w:hAnsiTheme="minorHAnsi"/>
        </w:rPr>
        <w:tab/>
        <w:t>Les championnats live pourront être annulés en cas de force majeure. Dan</w:t>
      </w:r>
      <w:r w:rsidR="00F33629">
        <w:rPr>
          <w:rFonts w:asciiTheme="minorHAnsi" w:hAnsiTheme="minorHAnsi"/>
        </w:rPr>
        <w:t xml:space="preserve">s ce cas, les membres </w:t>
      </w:r>
      <w:r>
        <w:rPr>
          <w:rFonts w:asciiTheme="minorHAnsi" w:hAnsiTheme="minorHAnsi"/>
        </w:rPr>
        <w:t xml:space="preserve">pourront bénéficier d’une remise sur leur cotisation pour la saison suivante. </w:t>
      </w:r>
      <w:r w:rsidR="00273CB0">
        <w:rPr>
          <w:rFonts w:asciiTheme="minorHAnsi" w:hAnsiTheme="minorHAnsi"/>
        </w:rPr>
        <w:t>Le montant de cette remise sera défini par le Conseil d’Administration.</w:t>
      </w:r>
    </w:p>
    <w:p w14:paraId="0883D3C0" w14:textId="77777777" w:rsidR="000D1929" w:rsidRPr="005D7D76" w:rsidRDefault="000D1929" w:rsidP="002208DE">
      <w:pPr>
        <w:pStyle w:val="Sansinterligne"/>
        <w:contextualSpacing/>
        <w:rPr>
          <w:rFonts w:asciiTheme="minorHAnsi" w:hAnsiTheme="minorHAnsi"/>
        </w:rPr>
      </w:pPr>
    </w:p>
    <w:p w14:paraId="0883D3C1" w14:textId="77777777" w:rsidR="00DD6496" w:rsidRPr="002208DE" w:rsidRDefault="00DD6496" w:rsidP="00DD6496">
      <w:pPr>
        <w:pStyle w:val="Titre1"/>
      </w:pPr>
      <w:bookmarkStart w:id="9" w:name="_Toc109841110"/>
      <w:r w:rsidRPr="002208DE">
        <w:t>Article 10</w:t>
      </w:r>
      <w:r w:rsidR="007745C8">
        <w:t xml:space="preserve"> : </w:t>
      </w:r>
      <w:proofErr w:type="gramStart"/>
      <w:r w:rsidR="005D7D76">
        <w:t>championnats online</w:t>
      </w:r>
      <w:bookmarkEnd w:id="9"/>
      <w:proofErr w:type="gramEnd"/>
    </w:p>
    <w:p w14:paraId="0883D3C2" w14:textId="77777777" w:rsidR="00DD6496" w:rsidRPr="002208DE" w:rsidRDefault="00DD6496" w:rsidP="002208DE">
      <w:pPr>
        <w:spacing w:after="0"/>
        <w:contextualSpacing/>
        <w:jc w:val="both"/>
        <w:rPr>
          <w:rFonts w:asciiTheme="minorHAnsi" w:hAnsiTheme="minorHAnsi"/>
        </w:rPr>
      </w:pPr>
    </w:p>
    <w:p w14:paraId="0883D3C3" w14:textId="77777777" w:rsidR="000C5506" w:rsidRDefault="000B0E9A" w:rsidP="002208DE">
      <w:pPr>
        <w:pStyle w:val="Sansinterligne"/>
        <w:contextualSpacing/>
        <w:rPr>
          <w:rFonts w:asciiTheme="minorHAnsi" w:hAnsiTheme="minorHAnsi"/>
        </w:rPr>
      </w:pPr>
      <w:r>
        <w:rPr>
          <w:rFonts w:asciiTheme="minorHAnsi" w:hAnsiTheme="minorHAnsi"/>
        </w:rPr>
        <w:tab/>
        <w:t xml:space="preserve">Toutes les manches </w:t>
      </w:r>
      <w:proofErr w:type="gramStart"/>
      <w:r>
        <w:rPr>
          <w:rFonts w:asciiTheme="minorHAnsi" w:hAnsiTheme="minorHAnsi"/>
        </w:rPr>
        <w:t>des championnats online</w:t>
      </w:r>
      <w:proofErr w:type="gramEnd"/>
      <w:r>
        <w:rPr>
          <w:rFonts w:asciiTheme="minorHAnsi" w:hAnsiTheme="minorHAnsi"/>
        </w:rPr>
        <w:t xml:space="preserve"> sont accessi</w:t>
      </w:r>
      <w:r w:rsidR="00D46956">
        <w:rPr>
          <w:rFonts w:asciiTheme="minorHAnsi" w:hAnsiTheme="minorHAnsi"/>
        </w:rPr>
        <w:t xml:space="preserve">bles sur la plateforme du </w:t>
      </w:r>
      <w:r>
        <w:rPr>
          <w:rFonts w:asciiTheme="minorHAnsi" w:hAnsiTheme="minorHAnsi"/>
        </w:rPr>
        <w:t xml:space="preserve">partenaire </w:t>
      </w:r>
      <w:r w:rsidR="00D46956">
        <w:rPr>
          <w:rFonts w:asciiTheme="minorHAnsi" w:hAnsiTheme="minorHAnsi"/>
        </w:rPr>
        <w:t xml:space="preserve">de l’association NoLimit63 : </w:t>
      </w:r>
      <w:r>
        <w:rPr>
          <w:rFonts w:asciiTheme="minorHAnsi" w:hAnsiTheme="minorHAnsi"/>
        </w:rPr>
        <w:t>Winamax (</w:t>
      </w:r>
      <w:hyperlink r:id="rId16" w:history="1">
        <w:r w:rsidR="008B4B2F" w:rsidRPr="008B4B2F">
          <w:rPr>
            <w:rStyle w:val="Lienhypertexte"/>
            <w:rFonts w:asciiTheme="minorHAnsi" w:hAnsiTheme="minorHAnsi"/>
          </w:rPr>
          <w:t>https://www.winamax.fr</w:t>
        </w:r>
      </w:hyperlink>
      <w:r>
        <w:rPr>
          <w:rFonts w:asciiTheme="minorHAnsi" w:hAnsiTheme="minorHAnsi"/>
        </w:rPr>
        <w:t xml:space="preserve">). </w:t>
      </w:r>
      <w:r w:rsidR="008A0618">
        <w:rPr>
          <w:rFonts w:asciiTheme="minorHAnsi" w:hAnsiTheme="minorHAnsi"/>
        </w:rPr>
        <w:t>La programmation, les résultats et les classements des manches et des championnats online sont accessibles sur le site internet de l’association NoLimit63 (</w:t>
      </w:r>
      <w:hyperlink r:id="rId17" w:history="1">
        <w:r w:rsidR="008A0618" w:rsidRPr="008B4B2F">
          <w:rPr>
            <w:rStyle w:val="Lienhypertexte"/>
            <w:rFonts w:asciiTheme="minorHAnsi" w:hAnsiTheme="minorHAnsi"/>
          </w:rPr>
          <w:t>https://www.nolimit63.com</w:t>
        </w:r>
      </w:hyperlink>
      <w:r w:rsidR="008A0618" w:rsidRPr="00A37CB1">
        <w:rPr>
          <w:rFonts w:asciiTheme="minorHAnsi" w:hAnsiTheme="minorHAnsi"/>
        </w:rPr>
        <w:t xml:space="preserve">) et </w:t>
      </w:r>
      <w:r w:rsidR="008A0618">
        <w:rPr>
          <w:rFonts w:asciiTheme="minorHAnsi" w:hAnsiTheme="minorHAnsi"/>
        </w:rPr>
        <w:t>sur son forum de discussion (</w:t>
      </w:r>
      <w:hyperlink r:id="rId18" w:history="1">
        <w:r w:rsidR="008A0618" w:rsidRPr="008B4B2F">
          <w:rPr>
            <w:rStyle w:val="Lienhypertexte"/>
            <w:rFonts w:asciiTheme="minorHAnsi" w:hAnsiTheme="minorHAnsi"/>
          </w:rPr>
          <w:t>https://forum.nolimit63.com</w:t>
        </w:r>
      </w:hyperlink>
      <w:r w:rsidR="008A0618">
        <w:rPr>
          <w:rFonts w:asciiTheme="minorHAnsi" w:hAnsiTheme="minorHAnsi"/>
        </w:rPr>
        <w:t xml:space="preserve">). Les manches </w:t>
      </w:r>
      <w:proofErr w:type="gramStart"/>
      <w:r w:rsidR="008A0618">
        <w:rPr>
          <w:rFonts w:asciiTheme="minorHAnsi" w:hAnsiTheme="minorHAnsi"/>
        </w:rPr>
        <w:t>des championnat online</w:t>
      </w:r>
      <w:proofErr w:type="gramEnd"/>
      <w:r w:rsidR="000C5506">
        <w:rPr>
          <w:rFonts w:asciiTheme="minorHAnsi" w:hAnsiTheme="minorHAnsi"/>
        </w:rPr>
        <w:t xml:space="preserve"> ont lieu le lundi à 20h30.</w:t>
      </w:r>
    </w:p>
    <w:p w14:paraId="0883D3C4" w14:textId="77777777" w:rsidR="000C5506" w:rsidRDefault="000C5506" w:rsidP="002208DE">
      <w:pPr>
        <w:pStyle w:val="Sansinterligne"/>
        <w:contextualSpacing/>
        <w:rPr>
          <w:rFonts w:asciiTheme="minorHAnsi" w:hAnsiTheme="minorHAnsi"/>
        </w:rPr>
      </w:pPr>
    </w:p>
    <w:p w14:paraId="0883D3C5" w14:textId="77777777" w:rsidR="00DD6496" w:rsidRDefault="008B4B2F" w:rsidP="000C5506">
      <w:pPr>
        <w:pStyle w:val="Sansinterligne"/>
        <w:ind w:firstLine="708"/>
        <w:contextualSpacing/>
        <w:rPr>
          <w:rFonts w:asciiTheme="minorHAnsi" w:hAnsiTheme="minorHAnsi"/>
        </w:rPr>
      </w:pPr>
      <w:r>
        <w:rPr>
          <w:rFonts w:asciiTheme="minorHAnsi" w:hAnsiTheme="minorHAnsi"/>
        </w:rPr>
        <w:t>Pour participer aux manches des championnats online, les membres à jour de cotisation doivent indiquer le pseudonyme qu’ils utilisent sur la plateforme</w:t>
      </w:r>
      <w:r w:rsidR="00D46956">
        <w:rPr>
          <w:rFonts w:asciiTheme="minorHAnsi" w:hAnsiTheme="minorHAnsi"/>
        </w:rPr>
        <w:t xml:space="preserve"> de Winamax sur le forum de discussion de l’association </w:t>
      </w:r>
      <w:r w:rsidR="00495C3C">
        <w:rPr>
          <w:rFonts w:asciiTheme="minorHAnsi" w:hAnsiTheme="minorHAnsi"/>
        </w:rPr>
        <w:t xml:space="preserve">NoLimit63 </w:t>
      </w:r>
      <w:r w:rsidR="00D46956">
        <w:rPr>
          <w:rFonts w:asciiTheme="minorHAnsi" w:hAnsiTheme="minorHAnsi"/>
        </w:rPr>
        <w:t xml:space="preserve">dans la rubrique prévue à cet effet au moins sept jours avant le début d’une </w:t>
      </w:r>
      <w:r w:rsidR="000C5506">
        <w:rPr>
          <w:rFonts w:asciiTheme="minorHAnsi" w:hAnsiTheme="minorHAnsi"/>
        </w:rPr>
        <w:t xml:space="preserve">manche. Cette procédure permet </w:t>
      </w:r>
      <w:r w:rsidR="008A0618">
        <w:rPr>
          <w:rFonts w:asciiTheme="minorHAnsi" w:hAnsiTheme="minorHAnsi"/>
        </w:rPr>
        <w:t>de valider l’</w:t>
      </w:r>
      <w:r w:rsidR="000C5506">
        <w:rPr>
          <w:rFonts w:asciiTheme="minorHAnsi" w:hAnsiTheme="minorHAnsi"/>
        </w:rPr>
        <w:t xml:space="preserve">affiliation </w:t>
      </w:r>
      <w:r w:rsidR="008A0618">
        <w:rPr>
          <w:rFonts w:asciiTheme="minorHAnsi" w:hAnsiTheme="minorHAnsi"/>
        </w:rPr>
        <w:t xml:space="preserve">des membres </w:t>
      </w:r>
      <w:r w:rsidR="000C5506">
        <w:rPr>
          <w:rFonts w:asciiTheme="minorHAnsi" w:hAnsiTheme="minorHAnsi"/>
        </w:rPr>
        <w:t>au club « NOLIMIT63 » sur la plateforme de Winamax.</w:t>
      </w:r>
      <w:r w:rsidR="00495C3C">
        <w:rPr>
          <w:rFonts w:asciiTheme="minorHAnsi" w:hAnsiTheme="minorHAnsi"/>
        </w:rPr>
        <w:t xml:space="preserve"> Cette affili</w:t>
      </w:r>
      <w:r w:rsidR="00F33629">
        <w:rPr>
          <w:rFonts w:asciiTheme="minorHAnsi" w:hAnsiTheme="minorHAnsi"/>
        </w:rPr>
        <w:t>ation pour les membres</w:t>
      </w:r>
      <w:r w:rsidR="00495C3C">
        <w:rPr>
          <w:rFonts w:asciiTheme="minorHAnsi" w:hAnsiTheme="minorHAnsi"/>
        </w:rPr>
        <w:t xml:space="preserve"> leur permet de recevoir un ticket pour participer aux manches des championnats </w:t>
      </w:r>
      <w:r w:rsidR="003B046F">
        <w:rPr>
          <w:rFonts w:asciiTheme="minorHAnsi" w:hAnsiTheme="minorHAnsi"/>
        </w:rPr>
        <w:t xml:space="preserve">online </w:t>
      </w:r>
      <w:proofErr w:type="spellStart"/>
      <w:r w:rsidR="00495C3C">
        <w:rPr>
          <w:rFonts w:asciiTheme="minorHAnsi" w:hAnsiTheme="minorHAnsi"/>
        </w:rPr>
        <w:t>freeroll</w:t>
      </w:r>
      <w:proofErr w:type="spellEnd"/>
      <w:r w:rsidR="00495C3C">
        <w:rPr>
          <w:rFonts w:asciiTheme="minorHAnsi" w:hAnsiTheme="minorHAnsi"/>
        </w:rPr>
        <w:t xml:space="preserve"> (gratuits). Elle permet</w:t>
      </w:r>
      <w:r w:rsidR="00F33629">
        <w:rPr>
          <w:rFonts w:asciiTheme="minorHAnsi" w:hAnsiTheme="minorHAnsi"/>
        </w:rPr>
        <w:t xml:space="preserve"> également aux membres</w:t>
      </w:r>
      <w:r w:rsidR="00495C3C">
        <w:rPr>
          <w:rFonts w:asciiTheme="minorHAnsi" w:hAnsiTheme="minorHAnsi"/>
        </w:rPr>
        <w:t xml:space="preserve"> de participer aux différents </w:t>
      </w:r>
      <w:proofErr w:type="gramStart"/>
      <w:r w:rsidR="00495C3C">
        <w:rPr>
          <w:rFonts w:asciiTheme="minorHAnsi" w:hAnsiTheme="minorHAnsi"/>
        </w:rPr>
        <w:t>challenges</w:t>
      </w:r>
      <w:proofErr w:type="gramEnd"/>
      <w:r w:rsidR="00495C3C">
        <w:rPr>
          <w:rFonts w:asciiTheme="minorHAnsi" w:hAnsiTheme="minorHAnsi"/>
        </w:rPr>
        <w:t xml:space="preserve"> et compétitions organisés par Winamax pour l’association NoLimit63</w:t>
      </w:r>
      <w:r w:rsidR="00B7745D">
        <w:rPr>
          <w:rFonts w:asciiTheme="minorHAnsi" w:hAnsiTheme="minorHAnsi"/>
        </w:rPr>
        <w:t xml:space="preserve"> (</w:t>
      </w:r>
      <w:proofErr w:type="spellStart"/>
      <w:r w:rsidR="00B7745D">
        <w:rPr>
          <w:rFonts w:asciiTheme="minorHAnsi" w:hAnsiTheme="minorHAnsi"/>
        </w:rPr>
        <w:t>Sit&amp;G</w:t>
      </w:r>
      <w:r w:rsidR="00495C3C">
        <w:rPr>
          <w:rFonts w:asciiTheme="minorHAnsi" w:hAnsiTheme="minorHAnsi"/>
        </w:rPr>
        <w:t>o</w:t>
      </w:r>
      <w:proofErr w:type="spellEnd"/>
      <w:r w:rsidR="00495C3C">
        <w:rPr>
          <w:rFonts w:asciiTheme="minorHAnsi" w:hAnsiTheme="minorHAnsi"/>
        </w:rPr>
        <w:t xml:space="preserve">, MTT, Club </w:t>
      </w:r>
      <w:proofErr w:type="spellStart"/>
      <w:r w:rsidR="00495C3C">
        <w:rPr>
          <w:rFonts w:asciiTheme="minorHAnsi" w:hAnsiTheme="minorHAnsi"/>
        </w:rPr>
        <w:t>Trophy</w:t>
      </w:r>
      <w:proofErr w:type="spellEnd"/>
      <w:r w:rsidR="00495C3C">
        <w:rPr>
          <w:rFonts w:asciiTheme="minorHAnsi" w:hAnsiTheme="minorHAnsi"/>
        </w:rPr>
        <w:t xml:space="preserve">, </w:t>
      </w:r>
      <w:r w:rsidR="00DE13E9">
        <w:rPr>
          <w:rFonts w:asciiTheme="minorHAnsi" w:hAnsiTheme="minorHAnsi"/>
        </w:rPr>
        <w:t xml:space="preserve">Super Finale, </w:t>
      </w:r>
      <w:r w:rsidR="00495C3C">
        <w:rPr>
          <w:rFonts w:asciiTheme="minorHAnsi" w:hAnsiTheme="minorHAnsi"/>
        </w:rPr>
        <w:t>etc.).</w:t>
      </w:r>
    </w:p>
    <w:p w14:paraId="0883D3C6" w14:textId="77777777" w:rsidR="007745C8" w:rsidRPr="002208DE" w:rsidRDefault="007745C8" w:rsidP="002208DE">
      <w:pPr>
        <w:pStyle w:val="Sansinterligne"/>
        <w:contextualSpacing/>
        <w:rPr>
          <w:rFonts w:asciiTheme="minorHAnsi" w:hAnsiTheme="minorHAnsi"/>
        </w:rPr>
      </w:pPr>
    </w:p>
    <w:p w14:paraId="0883D3C7" w14:textId="77777777" w:rsidR="00DD6496" w:rsidRDefault="00106F7D" w:rsidP="002208DE">
      <w:pPr>
        <w:pStyle w:val="Sansinterligne"/>
        <w:contextualSpacing/>
        <w:rPr>
          <w:rFonts w:asciiTheme="minorHAnsi" w:hAnsiTheme="minorHAnsi"/>
        </w:rPr>
      </w:pPr>
      <w:r>
        <w:rPr>
          <w:rFonts w:asciiTheme="minorHAnsi" w:hAnsiTheme="minorHAnsi"/>
        </w:rPr>
        <w:tab/>
        <w:t xml:space="preserve">L’accès aux manches des championnats </w:t>
      </w:r>
      <w:r w:rsidR="003B046F">
        <w:rPr>
          <w:rFonts w:asciiTheme="minorHAnsi" w:hAnsiTheme="minorHAnsi"/>
        </w:rPr>
        <w:t xml:space="preserve">online </w:t>
      </w:r>
      <w:r>
        <w:rPr>
          <w:rFonts w:asciiTheme="minorHAnsi" w:hAnsiTheme="minorHAnsi"/>
        </w:rPr>
        <w:t xml:space="preserve">payants (live et omaha) se fait à l’aide d’un mot de </w:t>
      </w:r>
      <w:r w:rsidR="00F33629">
        <w:rPr>
          <w:rFonts w:asciiTheme="minorHAnsi" w:hAnsiTheme="minorHAnsi"/>
        </w:rPr>
        <w:t>passe pour les membres</w:t>
      </w:r>
      <w:r>
        <w:rPr>
          <w:rFonts w:asciiTheme="minorHAnsi" w:hAnsiTheme="minorHAnsi"/>
        </w:rPr>
        <w:t xml:space="preserve"> diffusés sur le site internet et le forum de discussion de l’association NoLimit63</w:t>
      </w:r>
      <w:r w:rsidR="00B7745D">
        <w:rPr>
          <w:rFonts w:asciiTheme="minorHAnsi" w:hAnsiTheme="minorHAnsi"/>
        </w:rPr>
        <w:t>. Ce mot de passe est égalemen</w:t>
      </w:r>
      <w:r w:rsidR="00F33629">
        <w:rPr>
          <w:rFonts w:asciiTheme="minorHAnsi" w:hAnsiTheme="minorHAnsi"/>
        </w:rPr>
        <w:t>t transmis aux membres</w:t>
      </w:r>
      <w:r w:rsidR="00B7745D">
        <w:rPr>
          <w:rFonts w:asciiTheme="minorHAnsi" w:hAnsiTheme="minorHAnsi"/>
        </w:rPr>
        <w:t xml:space="preserve"> par message sur l’application WhatsApp et/ou par SMS. Ce mot de passe est réservé exc</w:t>
      </w:r>
      <w:r w:rsidR="00F33629">
        <w:rPr>
          <w:rFonts w:asciiTheme="minorHAnsi" w:hAnsiTheme="minorHAnsi"/>
        </w:rPr>
        <w:t>lusivement aux membres</w:t>
      </w:r>
      <w:r w:rsidR="00B7745D">
        <w:rPr>
          <w:rFonts w:asciiTheme="minorHAnsi" w:hAnsiTheme="minorHAnsi"/>
        </w:rPr>
        <w:t xml:space="preserve"> de l’association NoLimit63 et ne doit être communiqué à quiconque n’étant pas membre. En cas de divulgation de ce mot de passe, le Conseil d’Administration de l’association NoLimit63 se réserve le droit de prendre toute sanction qu’il jugera adéquate.</w:t>
      </w:r>
      <w:r w:rsidR="00DE13E9">
        <w:rPr>
          <w:rFonts w:asciiTheme="minorHAnsi" w:hAnsiTheme="minorHAnsi"/>
        </w:rPr>
        <w:t xml:space="preserve"> Les manches des championnats payants ont un </w:t>
      </w:r>
      <w:proofErr w:type="spellStart"/>
      <w:r w:rsidR="00DE13E9">
        <w:rPr>
          <w:rFonts w:asciiTheme="minorHAnsi" w:hAnsiTheme="minorHAnsi"/>
        </w:rPr>
        <w:t>buy</w:t>
      </w:r>
      <w:proofErr w:type="spellEnd"/>
      <w:r w:rsidR="00DE13E9">
        <w:rPr>
          <w:rFonts w:asciiTheme="minorHAnsi" w:hAnsiTheme="minorHAnsi"/>
        </w:rPr>
        <w:t>-in (droit d’entrée) de 2 €.</w:t>
      </w:r>
    </w:p>
    <w:p w14:paraId="0883D3C8" w14:textId="77777777" w:rsidR="00DE13E9" w:rsidRDefault="00DE13E9" w:rsidP="002208DE">
      <w:pPr>
        <w:pStyle w:val="Sansinterligne"/>
        <w:contextualSpacing/>
        <w:rPr>
          <w:rFonts w:asciiTheme="minorHAnsi" w:hAnsiTheme="minorHAnsi"/>
        </w:rPr>
      </w:pPr>
    </w:p>
    <w:p w14:paraId="0883D3C9" w14:textId="77777777" w:rsidR="00DE13E9" w:rsidRDefault="00DE13E9" w:rsidP="002208DE">
      <w:pPr>
        <w:pStyle w:val="Sansinterligne"/>
        <w:contextualSpacing/>
        <w:rPr>
          <w:rFonts w:asciiTheme="minorHAnsi" w:hAnsiTheme="minorHAnsi"/>
        </w:rPr>
      </w:pPr>
      <w:r>
        <w:rPr>
          <w:rFonts w:asciiTheme="minorHAnsi" w:hAnsiTheme="minorHAnsi"/>
        </w:rPr>
        <w:tab/>
        <w:t xml:space="preserve">L’association NoLimit63 </w:t>
      </w:r>
      <w:r w:rsidRPr="00DE13E9">
        <w:rPr>
          <w:rFonts w:asciiTheme="minorHAnsi" w:hAnsiTheme="minorHAnsi"/>
        </w:rPr>
        <w:t>ne pourra être tenu</w:t>
      </w:r>
      <w:r>
        <w:rPr>
          <w:rFonts w:asciiTheme="minorHAnsi" w:hAnsiTheme="minorHAnsi"/>
        </w:rPr>
        <w:t>e</w:t>
      </w:r>
      <w:r w:rsidRPr="00DE13E9">
        <w:rPr>
          <w:rFonts w:asciiTheme="minorHAnsi" w:hAnsiTheme="minorHAnsi"/>
        </w:rPr>
        <w:t xml:space="preserve"> pour responsable d’une mod</w:t>
      </w:r>
      <w:r>
        <w:rPr>
          <w:rFonts w:asciiTheme="minorHAnsi" w:hAnsiTheme="minorHAnsi"/>
        </w:rPr>
        <w:t xml:space="preserve">ification de la programmation des manches </w:t>
      </w:r>
      <w:proofErr w:type="gramStart"/>
      <w:r>
        <w:rPr>
          <w:rFonts w:asciiTheme="minorHAnsi" w:hAnsiTheme="minorHAnsi"/>
        </w:rPr>
        <w:t>des championnats online</w:t>
      </w:r>
      <w:proofErr w:type="gramEnd"/>
      <w:r>
        <w:rPr>
          <w:rFonts w:asciiTheme="minorHAnsi" w:hAnsiTheme="minorHAnsi"/>
        </w:rPr>
        <w:t xml:space="preserve"> par Winamax, ou d’</w:t>
      </w:r>
      <w:r w:rsidR="003B046F">
        <w:rPr>
          <w:rFonts w:asciiTheme="minorHAnsi" w:hAnsiTheme="minorHAnsi"/>
        </w:rPr>
        <w:t>une modification</w:t>
      </w:r>
      <w:r>
        <w:rPr>
          <w:rFonts w:asciiTheme="minorHAnsi" w:hAnsiTheme="minorHAnsi"/>
        </w:rPr>
        <w:t xml:space="preserve"> </w:t>
      </w:r>
      <w:r w:rsidRPr="00DE13E9">
        <w:rPr>
          <w:rFonts w:asciiTheme="minorHAnsi" w:hAnsiTheme="minorHAnsi"/>
        </w:rPr>
        <w:t xml:space="preserve">des conditions d’entrée </w:t>
      </w:r>
      <w:r>
        <w:rPr>
          <w:rFonts w:asciiTheme="minorHAnsi" w:hAnsiTheme="minorHAnsi"/>
        </w:rPr>
        <w:t xml:space="preserve">aux manches </w:t>
      </w:r>
      <w:r w:rsidRPr="00DE13E9">
        <w:rPr>
          <w:rFonts w:asciiTheme="minorHAnsi" w:hAnsiTheme="minorHAnsi"/>
        </w:rPr>
        <w:t>(absence de ticket, modi</w:t>
      </w:r>
      <w:r>
        <w:rPr>
          <w:rFonts w:asciiTheme="minorHAnsi" w:hAnsiTheme="minorHAnsi"/>
        </w:rPr>
        <w:t>fication de la durée</w:t>
      </w:r>
      <w:r w:rsidR="003B046F">
        <w:rPr>
          <w:rFonts w:asciiTheme="minorHAnsi" w:hAnsiTheme="minorHAnsi"/>
        </w:rPr>
        <w:t xml:space="preserve"> des enregistrements tardifs</w:t>
      </w:r>
      <w:r>
        <w:rPr>
          <w:rFonts w:asciiTheme="minorHAnsi" w:hAnsiTheme="minorHAnsi"/>
        </w:rPr>
        <w:t>, etc.</w:t>
      </w:r>
      <w:r w:rsidRPr="00DE13E9">
        <w:rPr>
          <w:rFonts w:asciiTheme="minorHAnsi" w:hAnsiTheme="minorHAnsi"/>
        </w:rPr>
        <w:t>).</w:t>
      </w:r>
    </w:p>
    <w:p w14:paraId="0883D3CA" w14:textId="77777777" w:rsidR="00A8105D" w:rsidRDefault="00A8105D" w:rsidP="002208DE">
      <w:pPr>
        <w:pStyle w:val="Sansinterligne"/>
        <w:contextualSpacing/>
        <w:rPr>
          <w:rFonts w:asciiTheme="minorHAnsi" w:hAnsiTheme="minorHAnsi"/>
        </w:rPr>
      </w:pPr>
    </w:p>
    <w:p w14:paraId="0883D3CB" w14:textId="77777777" w:rsidR="00273CB0" w:rsidRDefault="00A8105D" w:rsidP="002208DE">
      <w:pPr>
        <w:pStyle w:val="Sansinterligne"/>
        <w:contextualSpacing/>
        <w:rPr>
          <w:rFonts w:asciiTheme="minorHAnsi" w:hAnsiTheme="minorHAnsi"/>
        </w:rPr>
      </w:pPr>
      <w:r>
        <w:rPr>
          <w:rFonts w:asciiTheme="minorHAnsi" w:hAnsiTheme="minorHAnsi"/>
        </w:rPr>
        <w:tab/>
      </w:r>
      <w:proofErr w:type="gramStart"/>
      <w:r>
        <w:rPr>
          <w:rFonts w:asciiTheme="minorHAnsi" w:hAnsiTheme="minorHAnsi"/>
        </w:rPr>
        <w:t>Les championnats online</w:t>
      </w:r>
      <w:proofErr w:type="gramEnd"/>
      <w:r>
        <w:rPr>
          <w:rFonts w:asciiTheme="minorHAnsi" w:hAnsiTheme="minorHAnsi"/>
        </w:rPr>
        <w:t xml:space="preserve"> mettent en jeu des lots offerts par Winamax qui récompensent les membres les mieux classés. Ces lots sont des tickets de différentes valeurs pour des tournois online se déroulant sur la plateforme de Winamax ou des packages pour participer à des tournois live payants. La nature des lots et le nombre de membres récompensés dans chaque championnat sont communiqués par Winamax sur le forum de </w:t>
      </w:r>
      <w:r>
        <w:rPr>
          <w:rFonts w:asciiTheme="minorHAnsi" w:hAnsiTheme="minorHAnsi"/>
        </w:rPr>
        <w:lastRenderedPageBreak/>
        <w:t xml:space="preserve">discussion de l’association NoLimit63. Chaque manche de chaque championnat online est dotée d’un </w:t>
      </w:r>
      <w:proofErr w:type="spellStart"/>
      <w:r>
        <w:rPr>
          <w:rFonts w:asciiTheme="minorHAnsi" w:hAnsiTheme="minorHAnsi"/>
        </w:rPr>
        <w:t>prize</w:t>
      </w:r>
      <w:proofErr w:type="spellEnd"/>
      <w:r>
        <w:rPr>
          <w:rFonts w:asciiTheme="minorHAnsi" w:hAnsiTheme="minorHAnsi"/>
        </w:rPr>
        <w:t xml:space="preserve"> pool </w:t>
      </w:r>
      <w:r w:rsidR="008A6E01">
        <w:rPr>
          <w:rFonts w:asciiTheme="minorHAnsi" w:hAnsiTheme="minorHAnsi"/>
        </w:rPr>
        <w:t xml:space="preserve">(ensemble des gains en argent) </w:t>
      </w:r>
      <w:r>
        <w:rPr>
          <w:rFonts w:asciiTheme="minorHAnsi" w:hAnsiTheme="minorHAnsi"/>
        </w:rPr>
        <w:t>récompensant les membres les mieux classés.</w:t>
      </w:r>
    </w:p>
    <w:p w14:paraId="0883D3CC" w14:textId="77777777" w:rsidR="00273CB0" w:rsidRPr="002208DE" w:rsidRDefault="00273CB0" w:rsidP="002208DE">
      <w:pPr>
        <w:pStyle w:val="Sansinterligne"/>
        <w:contextualSpacing/>
        <w:rPr>
          <w:rFonts w:asciiTheme="minorHAnsi" w:hAnsiTheme="minorHAnsi"/>
        </w:rPr>
      </w:pPr>
    </w:p>
    <w:p w14:paraId="0883D3CD" w14:textId="77777777" w:rsidR="00DD6496" w:rsidRPr="002208DE" w:rsidRDefault="00DD6496" w:rsidP="00DD6496">
      <w:pPr>
        <w:pStyle w:val="Titre1"/>
      </w:pPr>
      <w:bookmarkStart w:id="10" w:name="_Toc109841111"/>
      <w:r w:rsidRPr="002208DE">
        <w:t>Article 11</w:t>
      </w:r>
      <w:r w:rsidR="007745C8">
        <w:t> :</w:t>
      </w:r>
      <w:r w:rsidR="008A6E01">
        <w:t xml:space="preserve"> Conseil d’Administration</w:t>
      </w:r>
      <w:bookmarkEnd w:id="10"/>
    </w:p>
    <w:p w14:paraId="0883D3CE" w14:textId="77777777" w:rsidR="00DD6496" w:rsidRPr="002208DE" w:rsidRDefault="00DD6496" w:rsidP="002208DE">
      <w:pPr>
        <w:spacing w:after="0"/>
        <w:contextualSpacing/>
        <w:jc w:val="both"/>
        <w:rPr>
          <w:rFonts w:asciiTheme="minorHAnsi" w:hAnsiTheme="minorHAnsi"/>
        </w:rPr>
      </w:pPr>
    </w:p>
    <w:p w14:paraId="0883D3CF" w14:textId="77777777" w:rsidR="00DD6496" w:rsidRDefault="00BA2972" w:rsidP="002208DE">
      <w:pPr>
        <w:pStyle w:val="Sansinterligne"/>
        <w:contextualSpacing/>
        <w:rPr>
          <w:rFonts w:asciiTheme="minorHAnsi" w:hAnsiTheme="minorHAnsi"/>
        </w:rPr>
      </w:pPr>
      <w:r>
        <w:rPr>
          <w:rFonts w:asciiTheme="minorHAnsi" w:hAnsiTheme="minorHAnsi"/>
        </w:rPr>
        <w:tab/>
        <w:t xml:space="preserve">En complément de l’article 9 des statuts de l’association NoLimit63, il est précisé que pour intégrer le Conseil d’Administration </w:t>
      </w:r>
      <w:r w:rsidRPr="00BA2972">
        <w:rPr>
          <w:rFonts w:asciiTheme="minorHAnsi" w:hAnsiTheme="minorHAnsi"/>
        </w:rPr>
        <w:t>il faut avoir été membre de l’association l’année précédente et faire part de sa motivation un mois à l’avance sur le forum</w:t>
      </w:r>
      <w:r>
        <w:rPr>
          <w:rFonts w:asciiTheme="minorHAnsi" w:hAnsiTheme="minorHAnsi"/>
        </w:rPr>
        <w:t xml:space="preserve"> de discussion (</w:t>
      </w:r>
      <w:hyperlink r:id="rId19" w:history="1">
        <w:r w:rsidRPr="008B4B2F">
          <w:rPr>
            <w:rStyle w:val="Lienhypertexte"/>
            <w:rFonts w:asciiTheme="minorHAnsi" w:hAnsiTheme="minorHAnsi"/>
          </w:rPr>
          <w:t>https://forum.nolimit63.com</w:t>
        </w:r>
      </w:hyperlink>
      <w:r>
        <w:rPr>
          <w:rFonts w:asciiTheme="minorHAnsi" w:hAnsiTheme="minorHAnsi"/>
        </w:rPr>
        <w:t>)</w:t>
      </w:r>
      <w:r w:rsidRPr="00BA2972">
        <w:rPr>
          <w:rFonts w:asciiTheme="minorHAnsi" w:hAnsiTheme="minorHAnsi"/>
        </w:rPr>
        <w:t>, dans la section prévue à cet effet.</w:t>
      </w:r>
      <w:r>
        <w:rPr>
          <w:rFonts w:asciiTheme="minorHAnsi" w:hAnsiTheme="minorHAnsi"/>
        </w:rPr>
        <w:t xml:space="preserve"> </w:t>
      </w:r>
      <w:r w:rsidR="000A591F">
        <w:rPr>
          <w:rFonts w:asciiTheme="minorHAnsi" w:hAnsiTheme="minorHAnsi"/>
        </w:rPr>
        <w:t xml:space="preserve">L’Assemblée Générale élit les membres du Conseil d’Administration. </w:t>
      </w:r>
    </w:p>
    <w:p w14:paraId="0883D3D0" w14:textId="77777777" w:rsidR="007745C8" w:rsidRPr="002208DE" w:rsidRDefault="007745C8" w:rsidP="002208DE">
      <w:pPr>
        <w:pStyle w:val="Sansinterligne"/>
        <w:contextualSpacing/>
        <w:rPr>
          <w:rFonts w:asciiTheme="minorHAnsi" w:hAnsiTheme="minorHAnsi"/>
        </w:rPr>
      </w:pPr>
    </w:p>
    <w:p w14:paraId="0883D3D1" w14:textId="77777777" w:rsidR="00DD6496" w:rsidRDefault="000A591F" w:rsidP="002208DE">
      <w:pPr>
        <w:pStyle w:val="Sansinterligne"/>
        <w:contextualSpacing/>
        <w:rPr>
          <w:rFonts w:asciiTheme="minorHAnsi" w:hAnsiTheme="minorHAnsi"/>
        </w:rPr>
      </w:pPr>
      <w:r>
        <w:rPr>
          <w:rFonts w:asciiTheme="minorHAnsi" w:hAnsiTheme="minorHAnsi"/>
        </w:rPr>
        <w:tab/>
      </w:r>
      <w:r w:rsidR="00200D92">
        <w:rPr>
          <w:rFonts w:asciiTheme="minorHAnsi" w:hAnsiTheme="minorHAnsi"/>
        </w:rPr>
        <w:t>En</w:t>
      </w:r>
      <w:r w:rsidR="00213383">
        <w:rPr>
          <w:rFonts w:asciiTheme="minorHAnsi" w:hAnsiTheme="minorHAnsi"/>
        </w:rPr>
        <w:t xml:space="preserve"> plus des fonctions du Bureau, président, trésorier et s</w:t>
      </w:r>
      <w:r w:rsidR="00200D92">
        <w:rPr>
          <w:rFonts w:asciiTheme="minorHAnsi" w:hAnsiTheme="minorHAnsi"/>
        </w:rPr>
        <w:t>ecrétaire, l</w:t>
      </w:r>
      <w:r>
        <w:rPr>
          <w:rFonts w:asciiTheme="minorHAnsi" w:hAnsiTheme="minorHAnsi"/>
        </w:rPr>
        <w:t xml:space="preserve">es postes </w:t>
      </w:r>
      <w:r w:rsidR="00200D92">
        <w:rPr>
          <w:rFonts w:asciiTheme="minorHAnsi" w:hAnsiTheme="minorHAnsi"/>
        </w:rPr>
        <w:t xml:space="preserve">à pourvoir </w:t>
      </w:r>
      <w:r>
        <w:rPr>
          <w:rFonts w:asciiTheme="minorHAnsi" w:hAnsiTheme="minorHAnsi"/>
        </w:rPr>
        <w:t>au sein du Conseil d’Administration relèvent de plusieurs responsabilités tels que :</w:t>
      </w:r>
    </w:p>
    <w:p w14:paraId="0883D3D2" w14:textId="77777777" w:rsidR="000A591F" w:rsidRDefault="000A591F" w:rsidP="002208DE">
      <w:pPr>
        <w:pStyle w:val="Sansinterligne"/>
        <w:contextualSpacing/>
        <w:rPr>
          <w:rFonts w:asciiTheme="minorHAnsi" w:hAnsiTheme="minorHAnsi"/>
        </w:rPr>
      </w:pPr>
    </w:p>
    <w:p w14:paraId="0883D3D3" w14:textId="77777777" w:rsidR="000A591F" w:rsidRDefault="0047738E" w:rsidP="000A591F">
      <w:pPr>
        <w:pStyle w:val="Sansinterligne"/>
        <w:numPr>
          <w:ilvl w:val="0"/>
          <w:numId w:val="13"/>
        </w:numPr>
        <w:contextualSpacing/>
        <w:rPr>
          <w:rFonts w:asciiTheme="minorHAnsi" w:hAnsiTheme="minorHAnsi"/>
        </w:rPr>
      </w:pPr>
      <w:proofErr w:type="gramStart"/>
      <w:r>
        <w:rPr>
          <w:rFonts w:asciiTheme="minorHAnsi" w:hAnsiTheme="minorHAnsi"/>
        </w:rPr>
        <w:t>la</w:t>
      </w:r>
      <w:proofErr w:type="gramEnd"/>
      <w:r>
        <w:rPr>
          <w:rFonts w:asciiTheme="minorHAnsi" w:hAnsiTheme="minorHAnsi"/>
        </w:rPr>
        <w:t xml:space="preserve"> </w:t>
      </w:r>
      <w:r w:rsidR="000A591F">
        <w:rPr>
          <w:rFonts w:asciiTheme="minorHAnsi" w:hAnsiTheme="minorHAnsi"/>
        </w:rPr>
        <w:t>gestion des classements des championnats live,</w:t>
      </w:r>
    </w:p>
    <w:p w14:paraId="0883D3D4" w14:textId="77777777" w:rsidR="000A591F" w:rsidRDefault="0047738E" w:rsidP="000A591F">
      <w:pPr>
        <w:pStyle w:val="Sansinterligne"/>
        <w:numPr>
          <w:ilvl w:val="0"/>
          <w:numId w:val="13"/>
        </w:numPr>
        <w:contextualSpacing/>
        <w:rPr>
          <w:rFonts w:asciiTheme="minorHAnsi" w:hAnsiTheme="minorHAnsi"/>
        </w:rPr>
      </w:pPr>
      <w:proofErr w:type="gramStart"/>
      <w:r>
        <w:rPr>
          <w:rFonts w:asciiTheme="minorHAnsi" w:hAnsiTheme="minorHAnsi"/>
        </w:rPr>
        <w:t>la</w:t>
      </w:r>
      <w:proofErr w:type="gramEnd"/>
      <w:r>
        <w:rPr>
          <w:rFonts w:asciiTheme="minorHAnsi" w:hAnsiTheme="minorHAnsi"/>
        </w:rPr>
        <w:t xml:space="preserve"> </w:t>
      </w:r>
      <w:r w:rsidR="000A591F">
        <w:rPr>
          <w:rFonts w:asciiTheme="minorHAnsi" w:hAnsiTheme="minorHAnsi"/>
        </w:rPr>
        <w:t>gestion de la buvette et des stocks,</w:t>
      </w:r>
    </w:p>
    <w:p w14:paraId="0883D3D5" w14:textId="77777777" w:rsidR="000A591F" w:rsidRDefault="0047738E" w:rsidP="000A591F">
      <w:pPr>
        <w:pStyle w:val="Sansinterligne"/>
        <w:numPr>
          <w:ilvl w:val="0"/>
          <w:numId w:val="13"/>
        </w:numPr>
        <w:contextualSpacing/>
        <w:rPr>
          <w:rFonts w:asciiTheme="minorHAnsi" w:hAnsiTheme="minorHAnsi"/>
        </w:rPr>
      </w:pPr>
      <w:proofErr w:type="gramStart"/>
      <w:r>
        <w:rPr>
          <w:rFonts w:asciiTheme="minorHAnsi" w:hAnsiTheme="minorHAnsi"/>
        </w:rPr>
        <w:t>la</w:t>
      </w:r>
      <w:proofErr w:type="gramEnd"/>
      <w:r>
        <w:rPr>
          <w:rFonts w:asciiTheme="minorHAnsi" w:hAnsiTheme="minorHAnsi"/>
        </w:rPr>
        <w:t xml:space="preserve"> gestion de la communication de l’association,</w:t>
      </w:r>
    </w:p>
    <w:p w14:paraId="0883D3D6" w14:textId="50687BAD" w:rsidR="0047738E" w:rsidRDefault="0047738E" w:rsidP="000A591F">
      <w:pPr>
        <w:pStyle w:val="Sansinterligne"/>
        <w:numPr>
          <w:ilvl w:val="0"/>
          <w:numId w:val="13"/>
        </w:numPr>
        <w:contextualSpacing/>
        <w:rPr>
          <w:rFonts w:asciiTheme="minorHAnsi" w:hAnsiTheme="minorHAnsi"/>
        </w:rPr>
      </w:pPr>
      <w:proofErr w:type="gramStart"/>
      <w:r>
        <w:rPr>
          <w:rFonts w:asciiTheme="minorHAnsi" w:hAnsiTheme="minorHAnsi"/>
        </w:rPr>
        <w:t>la</w:t>
      </w:r>
      <w:proofErr w:type="gramEnd"/>
      <w:r>
        <w:rPr>
          <w:rFonts w:asciiTheme="minorHAnsi" w:hAnsiTheme="minorHAnsi"/>
        </w:rPr>
        <w:t xml:space="preserve"> gestion de la relation avec </w:t>
      </w:r>
      <w:r w:rsidR="00C15106">
        <w:rPr>
          <w:rFonts w:asciiTheme="minorHAnsi" w:hAnsiTheme="minorHAnsi"/>
          <w:color w:val="000000"/>
        </w:rPr>
        <w:t xml:space="preserve">la </w:t>
      </w:r>
      <w:r w:rsidR="00C15106" w:rsidRPr="00F54525">
        <w:rPr>
          <w:rFonts w:asciiTheme="minorHAnsi" w:hAnsiTheme="minorHAnsi"/>
          <w:color w:val="000000"/>
        </w:rPr>
        <w:t>Fédération Française de Poker Associatif</w:t>
      </w:r>
      <w:r w:rsidR="00C15106">
        <w:rPr>
          <w:rFonts w:asciiTheme="minorHAnsi" w:hAnsiTheme="minorHAnsi"/>
        </w:rPr>
        <w:t xml:space="preserve"> </w:t>
      </w:r>
      <w:r>
        <w:rPr>
          <w:rFonts w:asciiTheme="minorHAnsi" w:hAnsiTheme="minorHAnsi"/>
        </w:rPr>
        <w:t xml:space="preserve">(compétitions </w:t>
      </w:r>
      <w:r w:rsidR="00C15106" w:rsidRPr="00C15106">
        <w:rPr>
          <w:rFonts w:asciiTheme="minorHAnsi" w:hAnsiTheme="minorHAnsi"/>
        </w:rPr>
        <w:t>C.F.I.P.A.</w:t>
      </w:r>
      <w:r w:rsidR="00C15106" w:rsidRPr="00C15106">
        <w:rPr>
          <w:rFonts w:asciiTheme="minorHAnsi" w:hAnsiTheme="minorHAnsi"/>
        </w:rPr>
        <w:t xml:space="preserve"> </w:t>
      </w:r>
      <w:r>
        <w:rPr>
          <w:rFonts w:asciiTheme="minorHAnsi" w:hAnsiTheme="minorHAnsi"/>
        </w:rPr>
        <w:t xml:space="preserve">et </w:t>
      </w:r>
      <w:r w:rsidR="00C15106" w:rsidRPr="00C15106">
        <w:rPr>
          <w:rFonts w:asciiTheme="minorHAnsi" w:hAnsiTheme="minorHAnsi"/>
        </w:rPr>
        <w:t>C.F.</w:t>
      </w:r>
      <w:r w:rsidR="00C15106">
        <w:rPr>
          <w:rFonts w:asciiTheme="minorHAnsi" w:hAnsiTheme="minorHAnsi"/>
        </w:rPr>
        <w:t>E</w:t>
      </w:r>
      <w:r w:rsidR="00C15106" w:rsidRPr="00C15106">
        <w:rPr>
          <w:rFonts w:asciiTheme="minorHAnsi" w:hAnsiTheme="minorHAnsi"/>
        </w:rPr>
        <w:t>.P.A.</w:t>
      </w:r>
      <w:r>
        <w:rPr>
          <w:rFonts w:asciiTheme="minorHAnsi" w:hAnsiTheme="minorHAnsi"/>
        </w:rPr>
        <w:t>),</w:t>
      </w:r>
    </w:p>
    <w:p w14:paraId="0883D3D7" w14:textId="77777777" w:rsidR="0047738E" w:rsidRPr="002208DE" w:rsidRDefault="0047738E" w:rsidP="000A591F">
      <w:pPr>
        <w:pStyle w:val="Sansinterligne"/>
        <w:numPr>
          <w:ilvl w:val="0"/>
          <w:numId w:val="13"/>
        </w:numPr>
        <w:contextualSpacing/>
        <w:rPr>
          <w:rFonts w:asciiTheme="minorHAnsi" w:hAnsiTheme="minorHAnsi"/>
        </w:rPr>
      </w:pPr>
      <w:proofErr w:type="gramStart"/>
      <w:r>
        <w:rPr>
          <w:rFonts w:asciiTheme="minorHAnsi" w:hAnsiTheme="minorHAnsi"/>
        </w:rPr>
        <w:t>la</w:t>
      </w:r>
      <w:proofErr w:type="gramEnd"/>
      <w:r>
        <w:rPr>
          <w:rFonts w:asciiTheme="minorHAnsi" w:hAnsiTheme="minorHAnsi"/>
        </w:rPr>
        <w:t xml:space="preserve"> gestion des comptes-rendus et des photos des manches du Ch</w:t>
      </w:r>
      <w:r w:rsidR="00213383">
        <w:rPr>
          <w:rFonts w:asciiTheme="minorHAnsi" w:hAnsiTheme="minorHAnsi"/>
        </w:rPr>
        <w:t>ampionnat MTT Live.</w:t>
      </w:r>
    </w:p>
    <w:p w14:paraId="0883D3D8" w14:textId="77777777" w:rsidR="00213383" w:rsidRDefault="00213383" w:rsidP="00F4013E">
      <w:pPr>
        <w:pStyle w:val="Sansinterligne"/>
        <w:ind w:firstLine="708"/>
        <w:contextualSpacing/>
        <w:rPr>
          <w:rFonts w:asciiTheme="minorHAnsi" w:hAnsiTheme="minorHAnsi"/>
        </w:rPr>
      </w:pPr>
    </w:p>
    <w:p w14:paraId="0883D3D9" w14:textId="77777777" w:rsidR="00DD6496" w:rsidRDefault="00F4013E" w:rsidP="00F4013E">
      <w:pPr>
        <w:pStyle w:val="Sansinterligne"/>
        <w:ind w:firstLine="708"/>
        <w:contextualSpacing/>
        <w:rPr>
          <w:rFonts w:asciiTheme="minorHAnsi" w:hAnsiTheme="minorHAnsi"/>
        </w:rPr>
      </w:pPr>
      <w:r>
        <w:rPr>
          <w:rFonts w:asciiTheme="minorHAnsi" w:hAnsiTheme="minorHAnsi"/>
        </w:rPr>
        <w:t>Le Conseil d’Administration a</w:t>
      </w:r>
      <w:r w:rsidRPr="00F4013E">
        <w:rPr>
          <w:rFonts w:asciiTheme="minorHAnsi" w:hAnsiTheme="minorHAnsi"/>
        </w:rPr>
        <w:t xml:space="preserve"> la charge d’administrer et de coordonner toutes le</w:t>
      </w:r>
      <w:r>
        <w:rPr>
          <w:rFonts w:asciiTheme="minorHAnsi" w:hAnsiTheme="minorHAnsi"/>
        </w:rPr>
        <w:t>s activités de l’association NoLimit63 dont il constitue</w:t>
      </w:r>
      <w:r w:rsidRPr="00F4013E">
        <w:rPr>
          <w:rFonts w:asciiTheme="minorHAnsi" w:hAnsiTheme="minorHAnsi"/>
        </w:rPr>
        <w:t xml:space="preserve"> le pouvoir exécutif.</w:t>
      </w:r>
      <w:r>
        <w:rPr>
          <w:rFonts w:asciiTheme="minorHAnsi" w:hAnsiTheme="minorHAnsi"/>
        </w:rPr>
        <w:t xml:space="preserve"> Il défini</w:t>
      </w:r>
      <w:r w:rsidRPr="00F4013E">
        <w:rPr>
          <w:rFonts w:asciiTheme="minorHAnsi" w:hAnsiTheme="minorHAnsi"/>
        </w:rPr>
        <w:t>t en conséquence les moyens et les structures qui permettent la mise en œuvre de la politique décidée par l’As</w:t>
      </w:r>
      <w:r>
        <w:rPr>
          <w:rFonts w:asciiTheme="minorHAnsi" w:hAnsiTheme="minorHAnsi"/>
        </w:rPr>
        <w:t>semblée Générale, et s’efforce</w:t>
      </w:r>
      <w:r w:rsidRPr="00F4013E">
        <w:rPr>
          <w:rFonts w:asciiTheme="minorHAnsi" w:hAnsiTheme="minorHAnsi"/>
        </w:rPr>
        <w:t xml:space="preserve"> de déterminer les aménagements et les conditions indispensables à la réalisation des rés</w:t>
      </w:r>
      <w:r>
        <w:rPr>
          <w:rFonts w:asciiTheme="minorHAnsi" w:hAnsiTheme="minorHAnsi"/>
        </w:rPr>
        <w:t>olutions adoptées par celle-ci. Il statue</w:t>
      </w:r>
      <w:r w:rsidRPr="00F4013E">
        <w:rPr>
          <w:rFonts w:asciiTheme="minorHAnsi" w:hAnsiTheme="minorHAnsi"/>
        </w:rPr>
        <w:t xml:space="preserve"> enfin, de plein droit, sur les questions non prévues par les statuts et le règlement intérieur.</w:t>
      </w:r>
    </w:p>
    <w:p w14:paraId="0883D3DA" w14:textId="77777777" w:rsidR="00F4013E" w:rsidRDefault="00F4013E" w:rsidP="00F4013E">
      <w:pPr>
        <w:pStyle w:val="Sansinterligne"/>
        <w:contextualSpacing/>
        <w:rPr>
          <w:rFonts w:asciiTheme="minorHAnsi" w:hAnsiTheme="minorHAnsi"/>
        </w:rPr>
      </w:pPr>
    </w:p>
    <w:p w14:paraId="0883D3DB" w14:textId="77777777" w:rsidR="00F4013E" w:rsidRDefault="00F4013E" w:rsidP="00F4013E">
      <w:pPr>
        <w:pStyle w:val="Sansinterligne"/>
        <w:contextualSpacing/>
        <w:rPr>
          <w:rFonts w:asciiTheme="minorHAnsi" w:hAnsiTheme="minorHAnsi"/>
        </w:rPr>
      </w:pPr>
      <w:r>
        <w:rPr>
          <w:rFonts w:asciiTheme="minorHAnsi" w:hAnsiTheme="minorHAnsi"/>
        </w:rPr>
        <w:tab/>
      </w:r>
      <w:r w:rsidRPr="00F4013E">
        <w:rPr>
          <w:rFonts w:asciiTheme="minorHAnsi" w:hAnsiTheme="minorHAnsi"/>
        </w:rPr>
        <w:t>Tous les manda</w:t>
      </w:r>
      <w:r>
        <w:rPr>
          <w:rFonts w:asciiTheme="minorHAnsi" w:hAnsiTheme="minorHAnsi"/>
        </w:rPr>
        <w:t>ts des membres Conseil d’A</w:t>
      </w:r>
      <w:r w:rsidRPr="00F4013E">
        <w:rPr>
          <w:rFonts w:asciiTheme="minorHAnsi" w:hAnsiTheme="minorHAnsi"/>
        </w:rPr>
        <w:t>dministration sont exercés de fa</w:t>
      </w:r>
      <w:r>
        <w:rPr>
          <w:rFonts w:asciiTheme="minorHAnsi" w:hAnsiTheme="minorHAnsi"/>
        </w:rPr>
        <w:t xml:space="preserve">çon permanente et bénévolement. </w:t>
      </w:r>
    </w:p>
    <w:p w14:paraId="0883D3DC" w14:textId="77777777" w:rsidR="00F4013E" w:rsidRPr="002208DE" w:rsidRDefault="00F4013E" w:rsidP="00F4013E">
      <w:pPr>
        <w:pStyle w:val="Sansinterligne"/>
        <w:contextualSpacing/>
        <w:rPr>
          <w:rFonts w:asciiTheme="minorHAnsi" w:hAnsiTheme="minorHAnsi"/>
        </w:rPr>
      </w:pPr>
    </w:p>
    <w:p w14:paraId="0883D3DD" w14:textId="77777777" w:rsidR="008A6E01" w:rsidRPr="008A6E01" w:rsidRDefault="00DD6496" w:rsidP="008A6E01">
      <w:pPr>
        <w:pStyle w:val="Titre1"/>
      </w:pPr>
      <w:bookmarkStart w:id="11" w:name="_Toc109841112"/>
      <w:r w:rsidRPr="002208DE">
        <w:t>Article 12</w:t>
      </w:r>
      <w:r w:rsidR="007745C8">
        <w:t xml:space="preserve"> : </w:t>
      </w:r>
      <w:r w:rsidR="000A591F">
        <w:t>Assemblée Générale</w:t>
      </w:r>
      <w:bookmarkEnd w:id="11"/>
    </w:p>
    <w:p w14:paraId="0883D3DE" w14:textId="77777777" w:rsidR="00DD6496" w:rsidRDefault="00DD6496" w:rsidP="0019601C">
      <w:pPr>
        <w:pStyle w:val="Sansinterligne"/>
        <w:contextualSpacing/>
        <w:rPr>
          <w:rFonts w:asciiTheme="minorHAnsi" w:hAnsiTheme="minorHAnsi"/>
          <w:szCs w:val="24"/>
        </w:rPr>
      </w:pPr>
    </w:p>
    <w:p w14:paraId="0883D3DF" w14:textId="77777777" w:rsidR="008A6E01" w:rsidRDefault="00811CDD" w:rsidP="0019601C">
      <w:pPr>
        <w:pStyle w:val="Sansinterligne"/>
        <w:contextualSpacing/>
        <w:rPr>
          <w:rFonts w:asciiTheme="minorHAnsi" w:hAnsiTheme="minorHAnsi"/>
          <w:szCs w:val="24"/>
        </w:rPr>
      </w:pPr>
      <w:r>
        <w:rPr>
          <w:rFonts w:asciiTheme="minorHAnsi" w:hAnsiTheme="minorHAnsi"/>
          <w:szCs w:val="24"/>
        </w:rPr>
        <w:tab/>
        <w:t>L’Assemblée Générale de l’association NoLimit63 est</w:t>
      </w:r>
      <w:r w:rsidRPr="00811CDD">
        <w:t xml:space="preserve"> </w:t>
      </w:r>
      <w:r w:rsidRPr="00811CDD">
        <w:rPr>
          <w:rFonts w:asciiTheme="minorHAnsi" w:hAnsiTheme="minorHAnsi"/>
          <w:szCs w:val="24"/>
        </w:rPr>
        <w:t>seule compé</w:t>
      </w:r>
      <w:r>
        <w:rPr>
          <w:rFonts w:asciiTheme="minorHAnsi" w:hAnsiTheme="minorHAnsi"/>
          <w:szCs w:val="24"/>
        </w:rPr>
        <w:t>tente pour modifier les statuts et</w:t>
      </w:r>
      <w:r w:rsidRPr="00811CDD">
        <w:rPr>
          <w:rFonts w:asciiTheme="minorHAnsi" w:hAnsiTheme="minorHAnsi"/>
          <w:szCs w:val="24"/>
        </w:rPr>
        <w:t xml:space="preserve"> voter les augmentations de </w:t>
      </w:r>
      <w:r>
        <w:rPr>
          <w:rFonts w:asciiTheme="minorHAnsi" w:hAnsiTheme="minorHAnsi"/>
          <w:szCs w:val="24"/>
        </w:rPr>
        <w:t>cotisation qui seront soumises au vote</w:t>
      </w:r>
      <w:r w:rsidRPr="00811CDD">
        <w:rPr>
          <w:rFonts w:asciiTheme="minorHAnsi" w:hAnsiTheme="minorHAnsi"/>
          <w:szCs w:val="24"/>
        </w:rPr>
        <w:t xml:space="preserve"> lors de l’assem</w:t>
      </w:r>
      <w:r>
        <w:rPr>
          <w:rFonts w:asciiTheme="minorHAnsi" w:hAnsiTheme="minorHAnsi"/>
          <w:szCs w:val="24"/>
        </w:rPr>
        <w:t>blée générale ordinaire (voir l’article 12 des statuts). Elle est également compétente dans les domaines ne relevant pas des attributions du Conseil d’Administration.</w:t>
      </w:r>
    </w:p>
    <w:p w14:paraId="0883D3E0" w14:textId="77777777" w:rsidR="00811CDD" w:rsidRDefault="00811CDD" w:rsidP="0019601C">
      <w:pPr>
        <w:pStyle w:val="Sansinterligne"/>
        <w:contextualSpacing/>
        <w:rPr>
          <w:rFonts w:asciiTheme="minorHAnsi" w:hAnsiTheme="minorHAnsi"/>
          <w:szCs w:val="24"/>
        </w:rPr>
      </w:pPr>
    </w:p>
    <w:p w14:paraId="0883D3E1" w14:textId="77777777" w:rsidR="00811CDD" w:rsidRDefault="00F33629" w:rsidP="00811CDD">
      <w:pPr>
        <w:pStyle w:val="Sansinterligne"/>
        <w:ind w:firstLine="708"/>
        <w:contextualSpacing/>
        <w:rPr>
          <w:rFonts w:asciiTheme="minorHAnsi" w:hAnsiTheme="minorHAnsi"/>
          <w:szCs w:val="24"/>
        </w:rPr>
      </w:pPr>
      <w:r>
        <w:rPr>
          <w:rFonts w:asciiTheme="minorHAnsi" w:hAnsiTheme="minorHAnsi"/>
          <w:szCs w:val="24"/>
        </w:rPr>
        <w:t>Les membres</w:t>
      </w:r>
      <w:r w:rsidR="00811CDD">
        <w:rPr>
          <w:rFonts w:asciiTheme="minorHAnsi" w:hAnsiTheme="minorHAnsi"/>
          <w:szCs w:val="24"/>
        </w:rPr>
        <w:t xml:space="preserve"> </w:t>
      </w:r>
      <w:r w:rsidR="00811CDD" w:rsidRPr="00811CDD">
        <w:rPr>
          <w:rFonts w:asciiTheme="minorHAnsi" w:hAnsiTheme="minorHAnsi"/>
          <w:szCs w:val="24"/>
        </w:rPr>
        <w:t xml:space="preserve">de l’association </w:t>
      </w:r>
      <w:r w:rsidR="00811CDD">
        <w:rPr>
          <w:rFonts w:asciiTheme="minorHAnsi" w:hAnsiTheme="minorHAnsi"/>
          <w:szCs w:val="24"/>
        </w:rPr>
        <w:t xml:space="preserve">NoLimit63 </w:t>
      </w:r>
      <w:r w:rsidR="00811CDD" w:rsidRPr="00811CDD">
        <w:rPr>
          <w:rFonts w:asciiTheme="minorHAnsi" w:hAnsiTheme="minorHAnsi"/>
          <w:szCs w:val="24"/>
        </w:rPr>
        <w:t>peuvent demander l’inscription à l’ordre du jour de l’Assemblée Générale toute question d’intérêt général, en faisant parvenir au moins un mois à l’avance, un r</w:t>
      </w:r>
      <w:r w:rsidR="00811CDD">
        <w:rPr>
          <w:rFonts w:asciiTheme="minorHAnsi" w:hAnsiTheme="minorHAnsi"/>
          <w:szCs w:val="24"/>
        </w:rPr>
        <w:t>apport circonstancié soumis au S</w:t>
      </w:r>
      <w:r w:rsidR="00811CDD" w:rsidRPr="00811CDD">
        <w:rPr>
          <w:rFonts w:asciiTheme="minorHAnsi" w:hAnsiTheme="minorHAnsi"/>
          <w:szCs w:val="24"/>
        </w:rPr>
        <w:t>ecrétaire chargé d’établir l’ordre du jour définitif.</w:t>
      </w:r>
      <w:r w:rsidR="00811CDD">
        <w:rPr>
          <w:rFonts w:asciiTheme="minorHAnsi" w:hAnsiTheme="minorHAnsi"/>
          <w:szCs w:val="24"/>
        </w:rPr>
        <w:t xml:space="preserve"> </w:t>
      </w:r>
      <w:r w:rsidR="00811CDD" w:rsidRPr="00811CDD">
        <w:rPr>
          <w:rFonts w:asciiTheme="minorHAnsi" w:hAnsiTheme="minorHAnsi"/>
          <w:szCs w:val="24"/>
        </w:rPr>
        <w:t>En cas d’urgence ou de nécessité, l’Assemblée Générale peut elle-même, à la demande de la majorité des mandats présents, modifie</w:t>
      </w:r>
      <w:r w:rsidR="00811CDD">
        <w:rPr>
          <w:rFonts w:asciiTheme="minorHAnsi" w:hAnsiTheme="minorHAnsi"/>
          <w:szCs w:val="24"/>
        </w:rPr>
        <w:t xml:space="preserve">r ou amender son ordre du jour. </w:t>
      </w:r>
      <w:r w:rsidR="00811CDD" w:rsidRPr="00811CDD">
        <w:rPr>
          <w:rFonts w:asciiTheme="minorHAnsi" w:hAnsiTheme="minorHAnsi"/>
          <w:szCs w:val="24"/>
        </w:rPr>
        <w:t xml:space="preserve">Les questions diverses ne seront abordées que si les délais de temps le permettent, sinon, après avoir été publiquement formulées, elles seront renvoyées pour examen à la prochaine réunion du </w:t>
      </w:r>
      <w:r w:rsidR="00811CDD">
        <w:rPr>
          <w:rFonts w:asciiTheme="minorHAnsi" w:hAnsiTheme="minorHAnsi"/>
          <w:szCs w:val="24"/>
        </w:rPr>
        <w:t>Conseil d’A</w:t>
      </w:r>
      <w:r w:rsidR="00811CDD" w:rsidRPr="00811CDD">
        <w:rPr>
          <w:rFonts w:asciiTheme="minorHAnsi" w:hAnsiTheme="minorHAnsi"/>
          <w:szCs w:val="24"/>
        </w:rPr>
        <w:t>dministration.</w:t>
      </w:r>
    </w:p>
    <w:p w14:paraId="0883D3E2" w14:textId="77777777" w:rsidR="00F4013E" w:rsidRDefault="00F4013E" w:rsidP="00811CDD">
      <w:pPr>
        <w:pStyle w:val="Sansinterligne"/>
        <w:ind w:firstLine="708"/>
        <w:contextualSpacing/>
        <w:rPr>
          <w:rFonts w:asciiTheme="minorHAnsi" w:hAnsiTheme="minorHAnsi"/>
          <w:szCs w:val="24"/>
        </w:rPr>
      </w:pPr>
    </w:p>
    <w:p w14:paraId="0883D3E3" w14:textId="77777777" w:rsidR="00F4013E" w:rsidRDefault="00F4013E" w:rsidP="00811CDD">
      <w:pPr>
        <w:pStyle w:val="Sansinterligne"/>
        <w:ind w:firstLine="708"/>
        <w:contextualSpacing/>
        <w:rPr>
          <w:rFonts w:asciiTheme="minorHAnsi" w:hAnsiTheme="minorHAnsi"/>
          <w:szCs w:val="24"/>
        </w:rPr>
      </w:pPr>
      <w:r>
        <w:rPr>
          <w:rFonts w:asciiTheme="minorHAnsi" w:hAnsiTheme="minorHAnsi"/>
          <w:szCs w:val="24"/>
        </w:rPr>
        <w:t xml:space="preserve">Le Président de l’association NoLimit63 préside les séances de l’Assemblée Générale, qu’elle soit ordinaire ou extraordinaire, et </w:t>
      </w:r>
      <w:r w:rsidRPr="00F4013E">
        <w:rPr>
          <w:rFonts w:asciiTheme="minorHAnsi" w:hAnsiTheme="minorHAnsi"/>
          <w:szCs w:val="24"/>
        </w:rPr>
        <w:t>assure la discipline et la bonne conduite des débats</w:t>
      </w:r>
      <w:r>
        <w:rPr>
          <w:rFonts w:asciiTheme="minorHAnsi" w:hAnsiTheme="minorHAnsi"/>
          <w:szCs w:val="24"/>
        </w:rPr>
        <w:t xml:space="preserve">. </w:t>
      </w:r>
      <w:r w:rsidRPr="00F4013E">
        <w:rPr>
          <w:rFonts w:asciiTheme="minorHAnsi" w:hAnsiTheme="minorHAnsi"/>
          <w:szCs w:val="24"/>
        </w:rPr>
        <w:t>Il a qualité pour prononcer des rappels à l’ordre et accepter des suspensions de séance demandées.</w:t>
      </w:r>
      <w:r>
        <w:rPr>
          <w:rFonts w:asciiTheme="minorHAnsi" w:hAnsiTheme="minorHAnsi"/>
          <w:szCs w:val="24"/>
        </w:rPr>
        <w:t xml:space="preserve"> </w:t>
      </w:r>
      <w:r w:rsidRPr="00F4013E">
        <w:rPr>
          <w:rFonts w:asciiTheme="minorHAnsi" w:hAnsiTheme="minorHAnsi"/>
          <w:szCs w:val="24"/>
        </w:rPr>
        <w:t>Le Président ne peut lever la séance avant épuisement des questions formulées à l’ordre du jour qu’avec l’accord de la majorité des membres présents.</w:t>
      </w:r>
    </w:p>
    <w:p w14:paraId="0883D3E4" w14:textId="77777777" w:rsidR="00273CB0" w:rsidRDefault="00273CB0" w:rsidP="0019601C">
      <w:pPr>
        <w:pStyle w:val="Sansinterligne"/>
        <w:contextualSpacing/>
        <w:rPr>
          <w:rFonts w:asciiTheme="minorHAnsi" w:hAnsiTheme="minorHAnsi"/>
          <w:szCs w:val="24"/>
        </w:rPr>
      </w:pPr>
    </w:p>
    <w:p w14:paraId="0883D3E5" w14:textId="77777777" w:rsidR="008A6E01" w:rsidRDefault="008A6E01" w:rsidP="0019601C">
      <w:pPr>
        <w:pStyle w:val="Sansinterligne"/>
        <w:contextualSpacing/>
        <w:rPr>
          <w:rFonts w:asciiTheme="minorHAnsi" w:hAnsiTheme="minorHAnsi"/>
          <w:szCs w:val="24"/>
        </w:rPr>
      </w:pPr>
    </w:p>
    <w:p w14:paraId="0883D3E6" w14:textId="77777777" w:rsidR="008A6E01" w:rsidRPr="00ED4552" w:rsidRDefault="00F4013E" w:rsidP="008A6E01">
      <w:pPr>
        <w:pStyle w:val="Titre1"/>
        <w:rPr>
          <w:b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12" w:name="_Toc109841113"/>
      <w:r>
        <w:t>Article 14</w:t>
      </w:r>
      <w:r w:rsidR="008A6E01">
        <w:t xml:space="preserve"> : </w:t>
      </w:r>
      <w:r w:rsidR="00200D92">
        <w:t>modification du règlement intérieur</w:t>
      </w:r>
      <w:bookmarkEnd w:id="12"/>
    </w:p>
    <w:p w14:paraId="0883D3E7" w14:textId="77777777" w:rsidR="007745C8" w:rsidRPr="008A6E01" w:rsidRDefault="007745C8" w:rsidP="0019601C">
      <w:pPr>
        <w:pStyle w:val="Sansinterligne"/>
        <w:contextualSpacing/>
        <w:rPr>
          <w:rFonts w:asciiTheme="minorHAnsi" w:hAnsiTheme="minorHAnsi"/>
          <w:szCs w:val="24"/>
        </w:rPr>
      </w:pPr>
    </w:p>
    <w:p w14:paraId="0883D3E8" w14:textId="77777777" w:rsidR="007745C8" w:rsidRPr="008A6E01" w:rsidRDefault="009061AE" w:rsidP="009061AE">
      <w:pPr>
        <w:pStyle w:val="Sansinterligne"/>
        <w:contextualSpacing/>
        <w:rPr>
          <w:rFonts w:asciiTheme="minorHAnsi" w:hAnsiTheme="minorHAnsi"/>
          <w:szCs w:val="24"/>
        </w:rPr>
      </w:pPr>
      <w:r>
        <w:rPr>
          <w:rFonts w:asciiTheme="minorHAnsi" w:hAnsiTheme="minorHAnsi"/>
          <w:szCs w:val="24"/>
        </w:rPr>
        <w:tab/>
        <w:t xml:space="preserve">Le Conseil d’Administration pourra, à tout moment de la saison, modifier le présent règlement intérieur afin de l’ajuster au mieux à l’association NoLimit63. </w:t>
      </w:r>
      <w:r w:rsidRPr="009061AE">
        <w:rPr>
          <w:rFonts w:asciiTheme="minorHAnsi" w:hAnsiTheme="minorHAnsi"/>
          <w:szCs w:val="24"/>
        </w:rPr>
        <w:t>Un vot</w:t>
      </w:r>
      <w:r>
        <w:rPr>
          <w:rFonts w:asciiTheme="minorHAnsi" w:hAnsiTheme="minorHAnsi"/>
          <w:szCs w:val="24"/>
        </w:rPr>
        <w:t>e interne entre les membres du Conseil d’A</w:t>
      </w:r>
      <w:r w:rsidRPr="009061AE">
        <w:rPr>
          <w:rFonts w:asciiTheme="minorHAnsi" w:hAnsiTheme="minorHAnsi"/>
          <w:szCs w:val="24"/>
        </w:rPr>
        <w:t>dministration sera réalisé</w:t>
      </w:r>
      <w:r>
        <w:rPr>
          <w:rFonts w:asciiTheme="minorHAnsi" w:hAnsiTheme="minorHAnsi"/>
          <w:szCs w:val="24"/>
        </w:rPr>
        <w:t xml:space="preserve"> afin de définir les articles à </w:t>
      </w:r>
      <w:r w:rsidRPr="009061AE">
        <w:rPr>
          <w:rFonts w:asciiTheme="minorHAnsi" w:hAnsiTheme="minorHAnsi"/>
          <w:szCs w:val="24"/>
        </w:rPr>
        <w:t>modifier ou à ajouter pour le bien de l’association.</w:t>
      </w:r>
    </w:p>
    <w:p w14:paraId="0883D3E9" w14:textId="77777777" w:rsidR="00AA7CBE" w:rsidRPr="008A6E01" w:rsidRDefault="00AA7CBE" w:rsidP="0019601C">
      <w:pPr>
        <w:pStyle w:val="Sansinterligne"/>
        <w:contextualSpacing/>
        <w:rPr>
          <w:rFonts w:asciiTheme="minorHAnsi" w:hAnsiTheme="minorHAnsi"/>
          <w:szCs w:val="24"/>
        </w:rPr>
      </w:pPr>
    </w:p>
    <w:p w14:paraId="0883D3EA" w14:textId="77777777" w:rsidR="00AA7CBE" w:rsidRDefault="00AA7CBE" w:rsidP="0019601C">
      <w:pPr>
        <w:pStyle w:val="Sansinterligne"/>
        <w:contextualSpacing/>
        <w:rPr>
          <w:rFonts w:asciiTheme="minorHAnsi" w:hAnsiTheme="minorHAnsi"/>
          <w:szCs w:val="24"/>
        </w:rPr>
      </w:pPr>
    </w:p>
    <w:p w14:paraId="0883D3EB" w14:textId="63EAF5E2" w:rsidR="009061AE" w:rsidRDefault="009061AE" w:rsidP="0019601C">
      <w:pPr>
        <w:pStyle w:val="Sansinterligne"/>
        <w:contextualSpacing/>
        <w:rPr>
          <w:rFonts w:asciiTheme="minorHAnsi" w:hAnsiTheme="minorHAnsi"/>
          <w:szCs w:val="24"/>
        </w:rPr>
      </w:pPr>
      <w:r>
        <w:rPr>
          <w:rFonts w:asciiTheme="minorHAnsi" w:hAnsiTheme="minorHAnsi"/>
          <w:szCs w:val="24"/>
        </w:rPr>
        <w:t xml:space="preserve">Règlement intérieur rédigé en </w:t>
      </w:r>
      <w:r w:rsidR="00A9494D">
        <w:rPr>
          <w:rFonts w:asciiTheme="minorHAnsi" w:hAnsiTheme="minorHAnsi"/>
          <w:szCs w:val="24"/>
        </w:rPr>
        <w:t>septembre</w:t>
      </w:r>
      <w:r>
        <w:rPr>
          <w:rFonts w:asciiTheme="minorHAnsi" w:hAnsiTheme="minorHAnsi"/>
          <w:szCs w:val="24"/>
        </w:rPr>
        <w:t xml:space="preserve"> </w:t>
      </w:r>
      <w:r w:rsidR="00D661E6">
        <w:rPr>
          <w:rFonts w:asciiTheme="minorHAnsi" w:hAnsiTheme="minorHAnsi"/>
          <w:szCs w:val="24"/>
        </w:rPr>
        <w:t>2023</w:t>
      </w:r>
      <w:r>
        <w:rPr>
          <w:rFonts w:asciiTheme="minorHAnsi" w:hAnsiTheme="minorHAnsi"/>
          <w:szCs w:val="24"/>
        </w:rPr>
        <w:t>.</w:t>
      </w:r>
    </w:p>
    <w:p w14:paraId="0883D3EC" w14:textId="77777777" w:rsidR="009061AE" w:rsidRDefault="009061AE" w:rsidP="0019601C">
      <w:pPr>
        <w:pStyle w:val="Sansinterligne"/>
        <w:contextualSpacing/>
        <w:rPr>
          <w:rFonts w:asciiTheme="minorHAnsi" w:hAnsiTheme="minorHAnsi"/>
          <w:szCs w:val="24"/>
        </w:rPr>
      </w:pPr>
    </w:p>
    <w:p w14:paraId="0883D3ED" w14:textId="77777777" w:rsidR="009061AE" w:rsidRDefault="009061AE" w:rsidP="0019601C">
      <w:pPr>
        <w:pStyle w:val="Sansinterligne"/>
        <w:contextualSpacing/>
        <w:rPr>
          <w:rFonts w:asciiTheme="minorHAnsi" w:hAnsiTheme="minorHAnsi"/>
          <w:szCs w:val="24"/>
        </w:rPr>
      </w:pPr>
    </w:p>
    <w:p w14:paraId="0883D3EE" w14:textId="77777777" w:rsidR="009061AE" w:rsidRPr="008A6E01" w:rsidRDefault="009061AE" w:rsidP="0019601C">
      <w:pPr>
        <w:pStyle w:val="Sansinterligne"/>
        <w:contextualSpacing/>
        <w:rPr>
          <w:rFonts w:asciiTheme="minorHAnsi" w:hAnsiTheme="minorHAnsi"/>
          <w:szCs w:val="24"/>
        </w:rPr>
      </w:pPr>
      <w:r>
        <w:rPr>
          <w:rFonts w:asciiTheme="minorHAnsi" w:hAnsiTheme="minorHAnsi"/>
          <w:szCs w:val="24"/>
        </w:rPr>
        <w:t>L</w:t>
      </w:r>
      <w:r w:rsidR="00957D67">
        <w:rPr>
          <w:rFonts w:asciiTheme="minorHAnsi" w:hAnsiTheme="minorHAnsi"/>
          <w:szCs w:val="24"/>
        </w:rPr>
        <w:t>e Conseil d’Administration de l</w:t>
      </w:r>
      <w:r>
        <w:rPr>
          <w:rFonts w:asciiTheme="minorHAnsi" w:hAnsiTheme="minorHAnsi"/>
          <w:szCs w:val="24"/>
        </w:rPr>
        <w:t>’association NoLimit63.</w:t>
      </w:r>
    </w:p>
    <w:sectPr w:rsidR="009061AE" w:rsidRPr="008A6E01" w:rsidSect="00140006">
      <w:footerReference w:type="default" r:id="rId20"/>
      <w:pgSz w:w="11906" w:h="16838" w:code="9"/>
      <w:pgMar w:top="567" w:right="567" w:bottom="567" w:left="567" w:header="709"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441CA0" w14:textId="77777777" w:rsidR="00932C6D" w:rsidRDefault="00932C6D" w:rsidP="00675E53">
      <w:pPr>
        <w:spacing w:after="0"/>
      </w:pPr>
      <w:r>
        <w:separator/>
      </w:r>
    </w:p>
  </w:endnote>
  <w:endnote w:type="continuationSeparator" w:id="0">
    <w:p w14:paraId="23957742" w14:textId="77777777" w:rsidR="00932C6D" w:rsidRDefault="00932C6D" w:rsidP="00675E53">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83D3F5" w14:textId="62FC1D68" w:rsidR="00D239D3" w:rsidRPr="00675E53" w:rsidRDefault="00922358" w:rsidP="00922358">
    <w:pPr>
      <w:pStyle w:val="Pieddepage"/>
      <w:rPr>
        <w:rFonts w:asciiTheme="minorHAnsi" w:hAnsiTheme="minorHAnsi"/>
      </w:rPr>
    </w:pPr>
    <w:r>
      <w:rPr>
        <w:rFonts w:asciiTheme="minorHAnsi" w:hAnsiTheme="minorHAnsi"/>
      </w:rPr>
      <w:t xml:space="preserve">Règlement intérieur de NoLimit63 - Saison </w:t>
    </w:r>
    <w:r w:rsidR="00D661E6">
      <w:rPr>
        <w:rFonts w:asciiTheme="minorHAnsi" w:hAnsiTheme="minorHAnsi"/>
      </w:rPr>
      <w:t>17</w:t>
    </w:r>
    <w:r>
      <w:rPr>
        <w:rFonts w:asciiTheme="minorHAnsi" w:hAnsiTheme="minorHAnsi"/>
      </w:rPr>
      <w:t xml:space="preserve"> - </w:t>
    </w:r>
    <w:r w:rsidR="00D661E6">
      <w:rPr>
        <w:rFonts w:asciiTheme="minorHAnsi" w:hAnsiTheme="minorHAnsi"/>
      </w:rPr>
      <w:t>2023</w:t>
    </w:r>
    <w:r>
      <w:rPr>
        <w:rFonts w:asciiTheme="minorHAnsi" w:hAnsiTheme="minorHAnsi"/>
      </w:rPr>
      <w:t xml:space="preserve"> / </w:t>
    </w:r>
    <w:r w:rsidR="00D661E6">
      <w:rPr>
        <w:rFonts w:asciiTheme="minorHAnsi" w:hAnsiTheme="minorHAnsi"/>
      </w:rPr>
      <w:t>2024</w:t>
    </w:r>
    <w:r>
      <w:rPr>
        <w:rFonts w:asciiTheme="minorHAnsi" w:hAnsiTheme="minorHAnsi"/>
      </w:rPr>
      <w:tab/>
    </w:r>
    <w:r>
      <w:rPr>
        <w:rFonts w:asciiTheme="minorHAnsi" w:hAnsiTheme="minorHAnsi"/>
      </w:rPr>
      <w:tab/>
    </w:r>
    <w:r>
      <w:rPr>
        <w:rFonts w:asciiTheme="minorHAnsi" w:hAnsiTheme="minorHAnsi"/>
      </w:rPr>
      <w:tab/>
    </w:r>
    <w:r w:rsidR="00D239D3" w:rsidRPr="00675E53">
      <w:rPr>
        <w:rFonts w:asciiTheme="minorHAnsi" w:hAnsiTheme="minorHAnsi"/>
      </w:rPr>
      <w:fldChar w:fldCharType="begin"/>
    </w:r>
    <w:r w:rsidR="00D239D3" w:rsidRPr="00675E53">
      <w:rPr>
        <w:rFonts w:asciiTheme="minorHAnsi" w:hAnsiTheme="minorHAnsi"/>
      </w:rPr>
      <w:instrText>PAGE   \* MERGEFORMAT</w:instrText>
    </w:r>
    <w:r w:rsidR="00D239D3" w:rsidRPr="00675E53">
      <w:rPr>
        <w:rFonts w:asciiTheme="minorHAnsi" w:hAnsiTheme="minorHAnsi"/>
      </w:rPr>
      <w:fldChar w:fldCharType="separate"/>
    </w:r>
    <w:r w:rsidR="00C64295">
      <w:rPr>
        <w:rFonts w:asciiTheme="minorHAnsi" w:hAnsiTheme="minorHAnsi"/>
        <w:noProof/>
      </w:rPr>
      <w:t>7</w:t>
    </w:r>
    <w:r w:rsidR="00D239D3" w:rsidRPr="00675E53">
      <w:rPr>
        <w:rFonts w:asciiTheme="minorHAnsi" w:hAnsiTheme="minorHAnsi"/>
      </w:rPr>
      <w:fldChar w:fldCharType="end"/>
    </w:r>
    <w:r w:rsidR="00D239D3" w:rsidRPr="00675E53">
      <w:rPr>
        <w:rFonts w:asciiTheme="minorHAnsi" w:hAnsiTheme="minorHAnsi"/>
      </w:rPr>
      <w:t xml:space="preserve"> / </w:t>
    </w:r>
    <w:r w:rsidR="00D239D3">
      <w:rPr>
        <w:rFonts w:asciiTheme="minorHAnsi" w:hAnsiTheme="minorHAnsi"/>
      </w:rPr>
      <w:fldChar w:fldCharType="begin"/>
    </w:r>
    <w:r w:rsidR="00D239D3">
      <w:rPr>
        <w:rFonts w:asciiTheme="minorHAnsi" w:hAnsiTheme="minorHAnsi"/>
      </w:rPr>
      <w:instrText xml:space="preserve"> NUMPAGES   \* MERGEFORMAT </w:instrText>
    </w:r>
    <w:r w:rsidR="00D239D3">
      <w:rPr>
        <w:rFonts w:asciiTheme="minorHAnsi" w:hAnsiTheme="minorHAnsi"/>
      </w:rPr>
      <w:fldChar w:fldCharType="separate"/>
    </w:r>
    <w:r w:rsidR="00C64295">
      <w:rPr>
        <w:rFonts w:asciiTheme="minorHAnsi" w:hAnsiTheme="minorHAnsi"/>
        <w:noProof/>
      </w:rPr>
      <w:t>7</w:t>
    </w:r>
    <w:r w:rsidR="00D239D3">
      <w:rPr>
        <w:rFonts w:asciiTheme="minorHAnsi" w:hAnsiTheme="minorHAnsi"/>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BCF422" w14:textId="77777777" w:rsidR="00932C6D" w:rsidRDefault="00932C6D" w:rsidP="00675E53">
      <w:pPr>
        <w:spacing w:after="0"/>
      </w:pPr>
      <w:r>
        <w:separator/>
      </w:r>
    </w:p>
  </w:footnote>
  <w:footnote w:type="continuationSeparator" w:id="0">
    <w:p w14:paraId="100809E0" w14:textId="77777777" w:rsidR="00932C6D" w:rsidRDefault="00932C6D" w:rsidP="00675E53">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1238CD"/>
    <w:multiLevelType w:val="hybridMultilevel"/>
    <w:tmpl w:val="0F5A2FB0"/>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16D10FB3"/>
    <w:multiLevelType w:val="hybridMultilevel"/>
    <w:tmpl w:val="295635C0"/>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199B14D0"/>
    <w:multiLevelType w:val="hybridMultilevel"/>
    <w:tmpl w:val="65365A80"/>
    <w:lvl w:ilvl="0" w:tplc="040C000B">
      <w:start w:val="1"/>
      <w:numFmt w:val="bullet"/>
      <w:lvlText w:val=""/>
      <w:lvlJc w:val="left"/>
      <w:pPr>
        <w:ind w:left="1068" w:hanging="360"/>
      </w:pPr>
      <w:rPr>
        <w:rFonts w:ascii="Wingdings" w:hAnsi="Wingdings" w:hint="default"/>
      </w:rPr>
    </w:lvl>
    <w:lvl w:ilvl="1" w:tplc="040C0003" w:tentative="1">
      <w:start w:val="1"/>
      <w:numFmt w:val="bullet"/>
      <w:lvlText w:val="o"/>
      <w:lvlJc w:val="left"/>
      <w:pPr>
        <w:ind w:left="1788" w:hanging="360"/>
      </w:pPr>
      <w:rPr>
        <w:rFonts w:ascii="Courier New" w:hAnsi="Courier New" w:cs="Courier New" w:hint="default"/>
      </w:rPr>
    </w:lvl>
    <w:lvl w:ilvl="2" w:tplc="040C0005" w:tentative="1">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3" w15:restartNumberingAfterBreak="0">
    <w:nsid w:val="1FD2718B"/>
    <w:multiLevelType w:val="hybridMultilevel"/>
    <w:tmpl w:val="0916EA16"/>
    <w:lvl w:ilvl="0" w:tplc="040C0005">
      <w:start w:val="1"/>
      <w:numFmt w:val="bullet"/>
      <w:lvlText w:val=""/>
      <w:lvlJc w:val="left"/>
      <w:pPr>
        <w:ind w:left="720" w:hanging="360"/>
      </w:pPr>
      <w:rPr>
        <w:rFonts w:ascii="Wingdings" w:hAnsi="Wingdings" w:hint="default"/>
      </w:rPr>
    </w:lvl>
    <w:lvl w:ilvl="1" w:tplc="040C000B">
      <w:start w:val="1"/>
      <w:numFmt w:val="bullet"/>
      <w:lvlText w:val=""/>
      <w:lvlJc w:val="left"/>
      <w:pPr>
        <w:ind w:left="1440" w:hanging="360"/>
      </w:pPr>
      <w:rPr>
        <w:rFonts w:ascii="Wingdings" w:hAnsi="Wingdings"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20632003"/>
    <w:multiLevelType w:val="hybridMultilevel"/>
    <w:tmpl w:val="7B88981E"/>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23BF0E48"/>
    <w:multiLevelType w:val="hybridMultilevel"/>
    <w:tmpl w:val="100055B8"/>
    <w:lvl w:ilvl="0" w:tplc="040C000B">
      <w:start w:val="1"/>
      <w:numFmt w:val="bullet"/>
      <w:lvlText w:val=""/>
      <w:lvlJc w:val="left"/>
      <w:pPr>
        <w:ind w:left="1068" w:hanging="360"/>
      </w:pPr>
      <w:rPr>
        <w:rFonts w:ascii="Wingdings" w:hAnsi="Wingdings" w:hint="default"/>
      </w:rPr>
    </w:lvl>
    <w:lvl w:ilvl="1" w:tplc="040C0003" w:tentative="1">
      <w:start w:val="1"/>
      <w:numFmt w:val="bullet"/>
      <w:lvlText w:val="o"/>
      <w:lvlJc w:val="left"/>
      <w:pPr>
        <w:ind w:left="1788" w:hanging="360"/>
      </w:pPr>
      <w:rPr>
        <w:rFonts w:ascii="Courier New" w:hAnsi="Courier New" w:cs="Courier New" w:hint="default"/>
      </w:rPr>
    </w:lvl>
    <w:lvl w:ilvl="2" w:tplc="040C0005" w:tentative="1">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6" w15:restartNumberingAfterBreak="0">
    <w:nsid w:val="400B1E16"/>
    <w:multiLevelType w:val="hybridMultilevel"/>
    <w:tmpl w:val="DCECEDEC"/>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51894230"/>
    <w:multiLevelType w:val="hybridMultilevel"/>
    <w:tmpl w:val="C91A827C"/>
    <w:lvl w:ilvl="0" w:tplc="040C000B">
      <w:start w:val="1"/>
      <w:numFmt w:val="bullet"/>
      <w:lvlText w:val=""/>
      <w:lvlJc w:val="left"/>
      <w:pPr>
        <w:ind w:left="1428" w:hanging="360"/>
      </w:pPr>
      <w:rPr>
        <w:rFonts w:ascii="Wingdings" w:hAnsi="Wingdings" w:hint="default"/>
      </w:rPr>
    </w:lvl>
    <w:lvl w:ilvl="1" w:tplc="040C0003">
      <w:start w:val="1"/>
      <w:numFmt w:val="bullet"/>
      <w:lvlText w:val="o"/>
      <w:lvlJc w:val="left"/>
      <w:pPr>
        <w:ind w:left="2148" w:hanging="360"/>
      </w:pPr>
      <w:rPr>
        <w:rFonts w:ascii="Courier New" w:hAnsi="Courier New" w:cs="Courier New" w:hint="default"/>
      </w:rPr>
    </w:lvl>
    <w:lvl w:ilvl="2" w:tplc="040C0005" w:tentative="1">
      <w:start w:val="1"/>
      <w:numFmt w:val="bullet"/>
      <w:lvlText w:val=""/>
      <w:lvlJc w:val="left"/>
      <w:pPr>
        <w:ind w:left="2868" w:hanging="360"/>
      </w:pPr>
      <w:rPr>
        <w:rFonts w:ascii="Wingdings" w:hAnsi="Wingdings" w:hint="default"/>
      </w:rPr>
    </w:lvl>
    <w:lvl w:ilvl="3" w:tplc="040C0001" w:tentative="1">
      <w:start w:val="1"/>
      <w:numFmt w:val="bullet"/>
      <w:lvlText w:val=""/>
      <w:lvlJc w:val="left"/>
      <w:pPr>
        <w:ind w:left="3588" w:hanging="360"/>
      </w:pPr>
      <w:rPr>
        <w:rFonts w:ascii="Symbol" w:hAnsi="Symbol" w:hint="default"/>
      </w:rPr>
    </w:lvl>
    <w:lvl w:ilvl="4" w:tplc="040C0003" w:tentative="1">
      <w:start w:val="1"/>
      <w:numFmt w:val="bullet"/>
      <w:lvlText w:val="o"/>
      <w:lvlJc w:val="left"/>
      <w:pPr>
        <w:ind w:left="4308" w:hanging="360"/>
      </w:pPr>
      <w:rPr>
        <w:rFonts w:ascii="Courier New" w:hAnsi="Courier New" w:cs="Courier New" w:hint="default"/>
      </w:rPr>
    </w:lvl>
    <w:lvl w:ilvl="5" w:tplc="040C0005" w:tentative="1">
      <w:start w:val="1"/>
      <w:numFmt w:val="bullet"/>
      <w:lvlText w:val=""/>
      <w:lvlJc w:val="left"/>
      <w:pPr>
        <w:ind w:left="5028" w:hanging="360"/>
      </w:pPr>
      <w:rPr>
        <w:rFonts w:ascii="Wingdings" w:hAnsi="Wingdings" w:hint="default"/>
      </w:rPr>
    </w:lvl>
    <w:lvl w:ilvl="6" w:tplc="040C0001" w:tentative="1">
      <w:start w:val="1"/>
      <w:numFmt w:val="bullet"/>
      <w:lvlText w:val=""/>
      <w:lvlJc w:val="left"/>
      <w:pPr>
        <w:ind w:left="5748" w:hanging="360"/>
      </w:pPr>
      <w:rPr>
        <w:rFonts w:ascii="Symbol" w:hAnsi="Symbol" w:hint="default"/>
      </w:rPr>
    </w:lvl>
    <w:lvl w:ilvl="7" w:tplc="040C0003" w:tentative="1">
      <w:start w:val="1"/>
      <w:numFmt w:val="bullet"/>
      <w:lvlText w:val="o"/>
      <w:lvlJc w:val="left"/>
      <w:pPr>
        <w:ind w:left="6468" w:hanging="360"/>
      </w:pPr>
      <w:rPr>
        <w:rFonts w:ascii="Courier New" w:hAnsi="Courier New" w:cs="Courier New" w:hint="default"/>
      </w:rPr>
    </w:lvl>
    <w:lvl w:ilvl="8" w:tplc="040C0005" w:tentative="1">
      <w:start w:val="1"/>
      <w:numFmt w:val="bullet"/>
      <w:lvlText w:val=""/>
      <w:lvlJc w:val="left"/>
      <w:pPr>
        <w:ind w:left="7188" w:hanging="360"/>
      </w:pPr>
      <w:rPr>
        <w:rFonts w:ascii="Wingdings" w:hAnsi="Wingdings" w:hint="default"/>
      </w:rPr>
    </w:lvl>
  </w:abstractNum>
  <w:abstractNum w:abstractNumId="8" w15:restartNumberingAfterBreak="0">
    <w:nsid w:val="52BD53A0"/>
    <w:multiLevelType w:val="hybridMultilevel"/>
    <w:tmpl w:val="CEF8AF28"/>
    <w:lvl w:ilvl="0" w:tplc="040C000B">
      <w:start w:val="1"/>
      <w:numFmt w:val="bullet"/>
      <w:lvlText w:val=""/>
      <w:lvlJc w:val="left"/>
      <w:pPr>
        <w:ind w:left="1068" w:hanging="360"/>
      </w:pPr>
      <w:rPr>
        <w:rFonts w:ascii="Wingdings" w:hAnsi="Wingdings" w:hint="default"/>
      </w:rPr>
    </w:lvl>
    <w:lvl w:ilvl="1" w:tplc="040C0003" w:tentative="1">
      <w:start w:val="1"/>
      <w:numFmt w:val="bullet"/>
      <w:lvlText w:val="o"/>
      <w:lvlJc w:val="left"/>
      <w:pPr>
        <w:ind w:left="1788" w:hanging="360"/>
      </w:pPr>
      <w:rPr>
        <w:rFonts w:ascii="Courier New" w:hAnsi="Courier New" w:cs="Courier New" w:hint="default"/>
      </w:rPr>
    </w:lvl>
    <w:lvl w:ilvl="2" w:tplc="040C0005" w:tentative="1">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9" w15:restartNumberingAfterBreak="0">
    <w:nsid w:val="53035125"/>
    <w:multiLevelType w:val="hybridMultilevel"/>
    <w:tmpl w:val="8808159C"/>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55E040DE"/>
    <w:multiLevelType w:val="hybridMultilevel"/>
    <w:tmpl w:val="F4AE77A6"/>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62522CB8"/>
    <w:multiLevelType w:val="hybridMultilevel"/>
    <w:tmpl w:val="F1747296"/>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15:restartNumberingAfterBreak="0">
    <w:nsid w:val="672C59E8"/>
    <w:multiLevelType w:val="hybridMultilevel"/>
    <w:tmpl w:val="A77CB6EA"/>
    <w:lvl w:ilvl="0" w:tplc="040C0005">
      <w:start w:val="1"/>
      <w:numFmt w:val="bullet"/>
      <w:lvlText w:val=""/>
      <w:lvlJc w:val="left"/>
      <w:pPr>
        <w:ind w:left="1428" w:hanging="360"/>
      </w:pPr>
      <w:rPr>
        <w:rFonts w:ascii="Wingdings" w:hAnsi="Wingdings" w:hint="default"/>
      </w:rPr>
    </w:lvl>
    <w:lvl w:ilvl="1" w:tplc="040C0003" w:tentative="1">
      <w:start w:val="1"/>
      <w:numFmt w:val="bullet"/>
      <w:lvlText w:val="o"/>
      <w:lvlJc w:val="left"/>
      <w:pPr>
        <w:ind w:left="2148" w:hanging="360"/>
      </w:pPr>
      <w:rPr>
        <w:rFonts w:ascii="Courier New" w:hAnsi="Courier New" w:cs="Courier New" w:hint="default"/>
      </w:rPr>
    </w:lvl>
    <w:lvl w:ilvl="2" w:tplc="040C0005" w:tentative="1">
      <w:start w:val="1"/>
      <w:numFmt w:val="bullet"/>
      <w:lvlText w:val=""/>
      <w:lvlJc w:val="left"/>
      <w:pPr>
        <w:ind w:left="2868" w:hanging="360"/>
      </w:pPr>
      <w:rPr>
        <w:rFonts w:ascii="Wingdings" w:hAnsi="Wingdings" w:hint="default"/>
      </w:rPr>
    </w:lvl>
    <w:lvl w:ilvl="3" w:tplc="040C0001" w:tentative="1">
      <w:start w:val="1"/>
      <w:numFmt w:val="bullet"/>
      <w:lvlText w:val=""/>
      <w:lvlJc w:val="left"/>
      <w:pPr>
        <w:ind w:left="3588" w:hanging="360"/>
      </w:pPr>
      <w:rPr>
        <w:rFonts w:ascii="Symbol" w:hAnsi="Symbol" w:hint="default"/>
      </w:rPr>
    </w:lvl>
    <w:lvl w:ilvl="4" w:tplc="040C0003" w:tentative="1">
      <w:start w:val="1"/>
      <w:numFmt w:val="bullet"/>
      <w:lvlText w:val="o"/>
      <w:lvlJc w:val="left"/>
      <w:pPr>
        <w:ind w:left="4308" w:hanging="360"/>
      </w:pPr>
      <w:rPr>
        <w:rFonts w:ascii="Courier New" w:hAnsi="Courier New" w:cs="Courier New" w:hint="default"/>
      </w:rPr>
    </w:lvl>
    <w:lvl w:ilvl="5" w:tplc="040C0005" w:tentative="1">
      <w:start w:val="1"/>
      <w:numFmt w:val="bullet"/>
      <w:lvlText w:val=""/>
      <w:lvlJc w:val="left"/>
      <w:pPr>
        <w:ind w:left="5028" w:hanging="360"/>
      </w:pPr>
      <w:rPr>
        <w:rFonts w:ascii="Wingdings" w:hAnsi="Wingdings" w:hint="default"/>
      </w:rPr>
    </w:lvl>
    <w:lvl w:ilvl="6" w:tplc="040C0001" w:tentative="1">
      <w:start w:val="1"/>
      <w:numFmt w:val="bullet"/>
      <w:lvlText w:val=""/>
      <w:lvlJc w:val="left"/>
      <w:pPr>
        <w:ind w:left="5748" w:hanging="360"/>
      </w:pPr>
      <w:rPr>
        <w:rFonts w:ascii="Symbol" w:hAnsi="Symbol" w:hint="default"/>
      </w:rPr>
    </w:lvl>
    <w:lvl w:ilvl="7" w:tplc="040C0003" w:tentative="1">
      <w:start w:val="1"/>
      <w:numFmt w:val="bullet"/>
      <w:lvlText w:val="o"/>
      <w:lvlJc w:val="left"/>
      <w:pPr>
        <w:ind w:left="6468" w:hanging="360"/>
      </w:pPr>
      <w:rPr>
        <w:rFonts w:ascii="Courier New" w:hAnsi="Courier New" w:cs="Courier New" w:hint="default"/>
      </w:rPr>
    </w:lvl>
    <w:lvl w:ilvl="8" w:tplc="040C0005" w:tentative="1">
      <w:start w:val="1"/>
      <w:numFmt w:val="bullet"/>
      <w:lvlText w:val=""/>
      <w:lvlJc w:val="left"/>
      <w:pPr>
        <w:ind w:left="7188" w:hanging="360"/>
      </w:pPr>
      <w:rPr>
        <w:rFonts w:ascii="Wingdings" w:hAnsi="Wingdings" w:hint="default"/>
      </w:rPr>
    </w:lvl>
  </w:abstractNum>
  <w:num w:numId="1" w16cid:durableId="2042515320">
    <w:abstractNumId w:val="1"/>
  </w:num>
  <w:num w:numId="2" w16cid:durableId="73430879">
    <w:abstractNumId w:val="12"/>
  </w:num>
  <w:num w:numId="3" w16cid:durableId="1129977604">
    <w:abstractNumId w:val="9"/>
  </w:num>
  <w:num w:numId="4" w16cid:durableId="847207989">
    <w:abstractNumId w:val="0"/>
  </w:num>
  <w:num w:numId="5" w16cid:durableId="495921465">
    <w:abstractNumId w:val="2"/>
  </w:num>
  <w:num w:numId="6" w16cid:durableId="1563523330">
    <w:abstractNumId w:val="6"/>
  </w:num>
  <w:num w:numId="7" w16cid:durableId="541097023">
    <w:abstractNumId w:val="3"/>
  </w:num>
  <w:num w:numId="8" w16cid:durableId="310673148">
    <w:abstractNumId w:val="5"/>
  </w:num>
  <w:num w:numId="9" w16cid:durableId="1516769826">
    <w:abstractNumId w:val="8"/>
  </w:num>
  <w:num w:numId="10" w16cid:durableId="1895853823">
    <w:abstractNumId w:val="7"/>
  </w:num>
  <w:num w:numId="11" w16cid:durableId="1604612220">
    <w:abstractNumId w:val="10"/>
  </w:num>
  <w:num w:numId="12" w16cid:durableId="872422780">
    <w:abstractNumId w:val="4"/>
  </w:num>
  <w:num w:numId="13" w16cid:durableId="3389182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071E"/>
    <w:rsid w:val="00001CA6"/>
    <w:rsid w:val="00007228"/>
    <w:rsid w:val="000264BB"/>
    <w:rsid w:val="00033AD0"/>
    <w:rsid w:val="000373BA"/>
    <w:rsid w:val="0006181B"/>
    <w:rsid w:val="00065B1E"/>
    <w:rsid w:val="00085136"/>
    <w:rsid w:val="000941BD"/>
    <w:rsid w:val="0009578D"/>
    <w:rsid w:val="000A0C38"/>
    <w:rsid w:val="000A1C36"/>
    <w:rsid w:val="000A1E9A"/>
    <w:rsid w:val="000A591F"/>
    <w:rsid w:val="000A7B08"/>
    <w:rsid w:val="000B0E9A"/>
    <w:rsid w:val="000C3F7E"/>
    <w:rsid w:val="000C4DF0"/>
    <w:rsid w:val="000C5506"/>
    <w:rsid w:val="000D1929"/>
    <w:rsid w:val="000E621F"/>
    <w:rsid w:val="000F3782"/>
    <w:rsid w:val="000F38DA"/>
    <w:rsid w:val="000F69EF"/>
    <w:rsid w:val="00101D64"/>
    <w:rsid w:val="00104602"/>
    <w:rsid w:val="00106F7D"/>
    <w:rsid w:val="001133B1"/>
    <w:rsid w:val="00126BC6"/>
    <w:rsid w:val="0013654A"/>
    <w:rsid w:val="00140006"/>
    <w:rsid w:val="001464A9"/>
    <w:rsid w:val="00153E68"/>
    <w:rsid w:val="0015458F"/>
    <w:rsid w:val="001560BC"/>
    <w:rsid w:val="00157B6A"/>
    <w:rsid w:val="00164E53"/>
    <w:rsid w:val="00166E77"/>
    <w:rsid w:val="00170269"/>
    <w:rsid w:val="00173F15"/>
    <w:rsid w:val="0017413D"/>
    <w:rsid w:val="00176F22"/>
    <w:rsid w:val="00181B86"/>
    <w:rsid w:val="001874A8"/>
    <w:rsid w:val="001904B6"/>
    <w:rsid w:val="0019601C"/>
    <w:rsid w:val="001B0C8C"/>
    <w:rsid w:val="001C0F84"/>
    <w:rsid w:val="001E5111"/>
    <w:rsid w:val="001E5432"/>
    <w:rsid w:val="001F768A"/>
    <w:rsid w:val="00200D92"/>
    <w:rsid w:val="00203926"/>
    <w:rsid w:val="0020612B"/>
    <w:rsid w:val="00213383"/>
    <w:rsid w:val="00215A1C"/>
    <w:rsid w:val="00216FCE"/>
    <w:rsid w:val="002208DE"/>
    <w:rsid w:val="00234462"/>
    <w:rsid w:val="00242C24"/>
    <w:rsid w:val="0025050C"/>
    <w:rsid w:val="0025706F"/>
    <w:rsid w:val="00273CB0"/>
    <w:rsid w:val="0027583F"/>
    <w:rsid w:val="00283C46"/>
    <w:rsid w:val="00285ADE"/>
    <w:rsid w:val="00293AE5"/>
    <w:rsid w:val="002B2B3A"/>
    <w:rsid w:val="002B495F"/>
    <w:rsid w:val="002F2375"/>
    <w:rsid w:val="003044FD"/>
    <w:rsid w:val="00310634"/>
    <w:rsid w:val="003139B8"/>
    <w:rsid w:val="00313C36"/>
    <w:rsid w:val="00325649"/>
    <w:rsid w:val="00327338"/>
    <w:rsid w:val="0033383D"/>
    <w:rsid w:val="00345908"/>
    <w:rsid w:val="00352109"/>
    <w:rsid w:val="00370F4E"/>
    <w:rsid w:val="00384DC9"/>
    <w:rsid w:val="00391690"/>
    <w:rsid w:val="00395DE6"/>
    <w:rsid w:val="003A666B"/>
    <w:rsid w:val="003B046F"/>
    <w:rsid w:val="003D7FEA"/>
    <w:rsid w:val="003F543D"/>
    <w:rsid w:val="00425D80"/>
    <w:rsid w:val="004263F3"/>
    <w:rsid w:val="004269FC"/>
    <w:rsid w:val="00430771"/>
    <w:rsid w:val="00435E6A"/>
    <w:rsid w:val="00441344"/>
    <w:rsid w:val="004548D0"/>
    <w:rsid w:val="00455EA1"/>
    <w:rsid w:val="004660B1"/>
    <w:rsid w:val="00467C50"/>
    <w:rsid w:val="004772B7"/>
    <w:rsid w:val="0047738E"/>
    <w:rsid w:val="00482DFA"/>
    <w:rsid w:val="004954AE"/>
    <w:rsid w:val="00495C3C"/>
    <w:rsid w:val="00497E03"/>
    <w:rsid w:val="004A1B25"/>
    <w:rsid w:val="004B4802"/>
    <w:rsid w:val="004B6203"/>
    <w:rsid w:val="004C2C39"/>
    <w:rsid w:val="004C33A5"/>
    <w:rsid w:val="004C5E12"/>
    <w:rsid w:val="004D654D"/>
    <w:rsid w:val="004E0238"/>
    <w:rsid w:val="004E07E2"/>
    <w:rsid w:val="004F6412"/>
    <w:rsid w:val="00531F56"/>
    <w:rsid w:val="00533A4E"/>
    <w:rsid w:val="0053490F"/>
    <w:rsid w:val="005437E1"/>
    <w:rsid w:val="00556A8C"/>
    <w:rsid w:val="00574B93"/>
    <w:rsid w:val="00576AD3"/>
    <w:rsid w:val="0059012E"/>
    <w:rsid w:val="00590E5F"/>
    <w:rsid w:val="005963AE"/>
    <w:rsid w:val="005A3417"/>
    <w:rsid w:val="005B2EDD"/>
    <w:rsid w:val="005B4E2D"/>
    <w:rsid w:val="005D7D76"/>
    <w:rsid w:val="005E425A"/>
    <w:rsid w:val="005E5EFC"/>
    <w:rsid w:val="005F1AFB"/>
    <w:rsid w:val="0060517F"/>
    <w:rsid w:val="00611A14"/>
    <w:rsid w:val="00611D8C"/>
    <w:rsid w:val="006159EA"/>
    <w:rsid w:val="00617D91"/>
    <w:rsid w:val="006326B2"/>
    <w:rsid w:val="006366EB"/>
    <w:rsid w:val="0063707D"/>
    <w:rsid w:val="00640F9B"/>
    <w:rsid w:val="006414EE"/>
    <w:rsid w:val="00644D69"/>
    <w:rsid w:val="00656DDE"/>
    <w:rsid w:val="00660EFE"/>
    <w:rsid w:val="0066246A"/>
    <w:rsid w:val="00663EC4"/>
    <w:rsid w:val="00664E64"/>
    <w:rsid w:val="00670844"/>
    <w:rsid w:val="00675E53"/>
    <w:rsid w:val="0067784B"/>
    <w:rsid w:val="0069142C"/>
    <w:rsid w:val="00694B10"/>
    <w:rsid w:val="006A48BD"/>
    <w:rsid w:val="006A4D11"/>
    <w:rsid w:val="006C18FA"/>
    <w:rsid w:val="006C5CFF"/>
    <w:rsid w:val="006D5F8F"/>
    <w:rsid w:val="006F657C"/>
    <w:rsid w:val="00704B24"/>
    <w:rsid w:val="007163FB"/>
    <w:rsid w:val="00732315"/>
    <w:rsid w:val="00740E55"/>
    <w:rsid w:val="00751ACD"/>
    <w:rsid w:val="007709AD"/>
    <w:rsid w:val="007745C8"/>
    <w:rsid w:val="007875B3"/>
    <w:rsid w:val="007910A7"/>
    <w:rsid w:val="007A215D"/>
    <w:rsid w:val="007B4871"/>
    <w:rsid w:val="007D07D1"/>
    <w:rsid w:val="007D0A7E"/>
    <w:rsid w:val="007D4B9F"/>
    <w:rsid w:val="007F6349"/>
    <w:rsid w:val="00811CDD"/>
    <w:rsid w:val="00811E49"/>
    <w:rsid w:val="0083071E"/>
    <w:rsid w:val="0086029A"/>
    <w:rsid w:val="00865534"/>
    <w:rsid w:val="00880530"/>
    <w:rsid w:val="008905B9"/>
    <w:rsid w:val="008907B3"/>
    <w:rsid w:val="00897F86"/>
    <w:rsid w:val="008A0618"/>
    <w:rsid w:val="008A6E01"/>
    <w:rsid w:val="008B0CFC"/>
    <w:rsid w:val="008B4B2F"/>
    <w:rsid w:val="008C0F0E"/>
    <w:rsid w:val="008C11C8"/>
    <w:rsid w:val="008C17D3"/>
    <w:rsid w:val="008D30A7"/>
    <w:rsid w:val="008E1BFA"/>
    <w:rsid w:val="008F513D"/>
    <w:rsid w:val="009061AE"/>
    <w:rsid w:val="009148F3"/>
    <w:rsid w:val="00916B01"/>
    <w:rsid w:val="00922358"/>
    <w:rsid w:val="00931CA6"/>
    <w:rsid w:val="00932C6D"/>
    <w:rsid w:val="009528A0"/>
    <w:rsid w:val="00954D9F"/>
    <w:rsid w:val="009575A8"/>
    <w:rsid w:val="00957D67"/>
    <w:rsid w:val="009755B5"/>
    <w:rsid w:val="00977AFA"/>
    <w:rsid w:val="009A4A9D"/>
    <w:rsid w:val="009A4B46"/>
    <w:rsid w:val="009C2F0B"/>
    <w:rsid w:val="009C33A2"/>
    <w:rsid w:val="009C3BD7"/>
    <w:rsid w:val="009D06CA"/>
    <w:rsid w:val="009E4A45"/>
    <w:rsid w:val="009E4A94"/>
    <w:rsid w:val="009E4F17"/>
    <w:rsid w:val="00A04771"/>
    <w:rsid w:val="00A07C22"/>
    <w:rsid w:val="00A15558"/>
    <w:rsid w:val="00A325BD"/>
    <w:rsid w:val="00A37CB1"/>
    <w:rsid w:val="00A70BBE"/>
    <w:rsid w:val="00A74063"/>
    <w:rsid w:val="00A8105D"/>
    <w:rsid w:val="00A9494D"/>
    <w:rsid w:val="00AA7CBE"/>
    <w:rsid w:val="00AC23EA"/>
    <w:rsid w:val="00AD1F2D"/>
    <w:rsid w:val="00AD4CEB"/>
    <w:rsid w:val="00AE2FDF"/>
    <w:rsid w:val="00AE6BC9"/>
    <w:rsid w:val="00AF75AB"/>
    <w:rsid w:val="00B02285"/>
    <w:rsid w:val="00B12671"/>
    <w:rsid w:val="00B129C4"/>
    <w:rsid w:val="00B33F45"/>
    <w:rsid w:val="00B36268"/>
    <w:rsid w:val="00B466E1"/>
    <w:rsid w:val="00B5614A"/>
    <w:rsid w:val="00B57BC5"/>
    <w:rsid w:val="00B612B9"/>
    <w:rsid w:val="00B61302"/>
    <w:rsid w:val="00B62DE2"/>
    <w:rsid w:val="00B661CB"/>
    <w:rsid w:val="00B67957"/>
    <w:rsid w:val="00B7365C"/>
    <w:rsid w:val="00B7745D"/>
    <w:rsid w:val="00B944FA"/>
    <w:rsid w:val="00B964ED"/>
    <w:rsid w:val="00BA2972"/>
    <w:rsid w:val="00BB28FC"/>
    <w:rsid w:val="00BB751B"/>
    <w:rsid w:val="00BD4BEE"/>
    <w:rsid w:val="00BE672B"/>
    <w:rsid w:val="00BE7B9A"/>
    <w:rsid w:val="00C1195F"/>
    <w:rsid w:val="00C15106"/>
    <w:rsid w:val="00C16E17"/>
    <w:rsid w:val="00C51B1C"/>
    <w:rsid w:val="00C60AB0"/>
    <w:rsid w:val="00C63487"/>
    <w:rsid w:val="00C64295"/>
    <w:rsid w:val="00C70542"/>
    <w:rsid w:val="00C71F72"/>
    <w:rsid w:val="00CE1CB2"/>
    <w:rsid w:val="00CE3D37"/>
    <w:rsid w:val="00CF3C39"/>
    <w:rsid w:val="00D1607A"/>
    <w:rsid w:val="00D216F0"/>
    <w:rsid w:val="00D239D3"/>
    <w:rsid w:val="00D25839"/>
    <w:rsid w:val="00D32C39"/>
    <w:rsid w:val="00D44E33"/>
    <w:rsid w:val="00D46956"/>
    <w:rsid w:val="00D51945"/>
    <w:rsid w:val="00D55822"/>
    <w:rsid w:val="00D661E6"/>
    <w:rsid w:val="00D6766C"/>
    <w:rsid w:val="00D72F2E"/>
    <w:rsid w:val="00D779EF"/>
    <w:rsid w:val="00D77ABF"/>
    <w:rsid w:val="00D8679E"/>
    <w:rsid w:val="00DA32A0"/>
    <w:rsid w:val="00DA47A9"/>
    <w:rsid w:val="00DA5017"/>
    <w:rsid w:val="00DB57AE"/>
    <w:rsid w:val="00DC23AA"/>
    <w:rsid w:val="00DC710D"/>
    <w:rsid w:val="00DD6496"/>
    <w:rsid w:val="00DE0C4B"/>
    <w:rsid w:val="00DE13E9"/>
    <w:rsid w:val="00DE62F0"/>
    <w:rsid w:val="00E07891"/>
    <w:rsid w:val="00E157E3"/>
    <w:rsid w:val="00E31B9F"/>
    <w:rsid w:val="00E34B19"/>
    <w:rsid w:val="00E37B23"/>
    <w:rsid w:val="00E460A1"/>
    <w:rsid w:val="00E54114"/>
    <w:rsid w:val="00E5556B"/>
    <w:rsid w:val="00E57CE3"/>
    <w:rsid w:val="00E713DF"/>
    <w:rsid w:val="00EB39E1"/>
    <w:rsid w:val="00EB743C"/>
    <w:rsid w:val="00EB74EC"/>
    <w:rsid w:val="00EC1CDB"/>
    <w:rsid w:val="00EC1D6F"/>
    <w:rsid w:val="00ED4552"/>
    <w:rsid w:val="00EE3EA8"/>
    <w:rsid w:val="00EE45C3"/>
    <w:rsid w:val="00EE799A"/>
    <w:rsid w:val="00EF0146"/>
    <w:rsid w:val="00EF64B5"/>
    <w:rsid w:val="00F21CF8"/>
    <w:rsid w:val="00F23F43"/>
    <w:rsid w:val="00F33629"/>
    <w:rsid w:val="00F3586A"/>
    <w:rsid w:val="00F4013E"/>
    <w:rsid w:val="00F448ED"/>
    <w:rsid w:val="00F54525"/>
    <w:rsid w:val="00F638E0"/>
    <w:rsid w:val="00F664A0"/>
    <w:rsid w:val="00F73A48"/>
    <w:rsid w:val="00F81602"/>
    <w:rsid w:val="00F87B1D"/>
    <w:rsid w:val="00F94CD5"/>
    <w:rsid w:val="00F96239"/>
    <w:rsid w:val="00FC08B4"/>
    <w:rsid w:val="00FC7759"/>
    <w:rsid w:val="00FF1372"/>
    <w:rsid w:val="00FF316F"/>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83D353"/>
  <w15:chartTrackingRefBased/>
  <w15:docId w15:val="{F7DFDB48-46B5-4EA1-A683-7ACC638FCC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FR"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next w:val="Sansinterligne"/>
    <w:qFormat/>
    <w:rsid w:val="00977AFA"/>
    <w:pPr>
      <w:spacing w:after="160"/>
      <w:jc w:val="left"/>
    </w:pPr>
    <w:rPr>
      <w:rFonts w:ascii="Times New Roman" w:hAnsi="Times New Roman"/>
      <w:sz w:val="24"/>
    </w:rPr>
  </w:style>
  <w:style w:type="paragraph" w:styleId="Titre1">
    <w:name w:val="heading 1"/>
    <w:basedOn w:val="Normal"/>
    <w:next w:val="Normal"/>
    <w:link w:val="Titre1Car"/>
    <w:uiPriority w:val="9"/>
    <w:qFormat/>
    <w:rsid w:val="00AA7CBE"/>
    <w:pPr>
      <w:keepNext/>
      <w:keepLines/>
      <w:spacing w:before="240" w:after="0"/>
      <w:outlineLvl w:val="0"/>
    </w:pPr>
    <w:rPr>
      <w:rFonts w:asciiTheme="minorHAnsi" w:eastAsiaTheme="majorEastAsia" w:hAnsiTheme="minorHAnsi" w:cstheme="majorBidi"/>
      <w:b/>
      <w:sz w:val="28"/>
      <w:szCs w:val="32"/>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Sansinterligne">
    <w:name w:val="No Spacing"/>
    <w:uiPriority w:val="1"/>
    <w:qFormat/>
    <w:rsid w:val="00977AFA"/>
    <w:rPr>
      <w:rFonts w:ascii="Times New Roman" w:hAnsi="Times New Roman"/>
      <w:sz w:val="24"/>
    </w:rPr>
  </w:style>
  <w:style w:type="paragraph" w:styleId="En-tte">
    <w:name w:val="header"/>
    <w:basedOn w:val="Normal"/>
    <w:link w:val="En-tteCar"/>
    <w:uiPriority w:val="99"/>
    <w:unhideWhenUsed/>
    <w:rsid w:val="00675E53"/>
    <w:pPr>
      <w:tabs>
        <w:tab w:val="center" w:pos="4536"/>
        <w:tab w:val="right" w:pos="9072"/>
      </w:tabs>
      <w:spacing w:after="0"/>
    </w:pPr>
  </w:style>
  <w:style w:type="character" w:customStyle="1" w:styleId="En-tteCar">
    <w:name w:val="En-tête Car"/>
    <w:basedOn w:val="Policepardfaut"/>
    <w:link w:val="En-tte"/>
    <w:uiPriority w:val="99"/>
    <w:rsid w:val="00675E53"/>
    <w:rPr>
      <w:rFonts w:ascii="Times New Roman" w:hAnsi="Times New Roman"/>
      <w:sz w:val="24"/>
    </w:rPr>
  </w:style>
  <w:style w:type="paragraph" w:styleId="Pieddepage">
    <w:name w:val="footer"/>
    <w:basedOn w:val="Normal"/>
    <w:link w:val="PieddepageCar"/>
    <w:uiPriority w:val="99"/>
    <w:unhideWhenUsed/>
    <w:rsid w:val="00675E53"/>
    <w:pPr>
      <w:tabs>
        <w:tab w:val="center" w:pos="4536"/>
        <w:tab w:val="right" w:pos="9072"/>
      </w:tabs>
      <w:spacing w:after="0"/>
    </w:pPr>
  </w:style>
  <w:style w:type="character" w:customStyle="1" w:styleId="PieddepageCar">
    <w:name w:val="Pied de page Car"/>
    <w:basedOn w:val="Policepardfaut"/>
    <w:link w:val="Pieddepage"/>
    <w:uiPriority w:val="99"/>
    <w:rsid w:val="00675E53"/>
    <w:rPr>
      <w:rFonts w:ascii="Times New Roman" w:hAnsi="Times New Roman"/>
      <w:sz w:val="24"/>
    </w:rPr>
  </w:style>
  <w:style w:type="character" w:styleId="Lienhypertexte">
    <w:name w:val="Hyperlink"/>
    <w:basedOn w:val="Policepardfaut"/>
    <w:uiPriority w:val="99"/>
    <w:unhideWhenUsed/>
    <w:rsid w:val="007875B3"/>
    <w:rPr>
      <w:color w:val="0563C1" w:themeColor="hyperlink"/>
      <w:u w:val="single"/>
    </w:rPr>
  </w:style>
  <w:style w:type="character" w:styleId="Lienhypertextesuivivisit">
    <w:name w:val="FollowedHyperlink"/>
    <w:basedOn w:val="Policepardfaut"/>
    <w:uiPriority w:val="99"/>
    <w:semiHidden/>
    <w:unhideWhenUsed/>
    <w:rsid w:val="0069142C"/>
    <w:rPr>
      <w:color w:val="954F72" w:themeColor="followedHyperlink"/>
      <w:u w:val="single"/>
    </w:rPr>
  </w:style>
  <w:style w:type="table" w:styleId="Grilledutableau">
    <w:name w:val="Table Grid"/>
    <w:basedOn w:val="TableauNormal"/>
    <w:uiPriority w:val="39"/>
    <w:rsid w:val="008C17D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Aucuneliste1">
    <w:name w:val="Aucune liste1"/>
    <w:next w:val="Aucuneliste"/>
    <w:uiPriority w:val="99"/>
    <w:semiHidden/>
    <w:unhideWhenUsed/>
    <w:rsid w:val="008E1BFA"/>
  </w:style>
  <w:style w:type="table" w:customStyle="1" w:styleId="Grilledutableau1">
    <w:name w:val="Grille du tableau1"/>
    <w:basedOn w:val="TableauNormal"/>
    <w:next w:val="Grilledutableau"/>
    <w:uiPriority w:val="39"/>
    <w:rsid w:val="004660B1"/>
    <w:pPr>
      <w:jc w:val="lef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re1Car">
    <w:name w:val="Titre 1 Car"/>
    <w:basedOn w:val="Policepardfaut"/>
    <w:link w:val="Titre1"/>
    <w:uiPriority w:val="9"/>
    <w:rsid w:val="00AA7CBE"/>
    <w:rPr>
      <w:rFonts w:eastAsiaTheme="majorEastAsia" w:cstheme="majorBidi"/>
      <w:b/>
      <w:sz w:val="28"/>
      <w:szCs w:val="32"/>
    </w:rPr>
  </w:style>
  <w:style w:type="paragraph" w:styleId="En-ttedetabledesmatires">
    <w:name w:val="TOC Heading"/>
    <w:basedOn w:val="Titre1"/>
    <w:next w:val="Normal"/>
    <w:uiPriority w:val="39"/>
    <w:unhideWhenUsed/>
    <w:qFormat/>
    <w:rsid w:val="00611A14"/>
    <w:pPr>
      <w:spacing w:line="259" w:lineRule="auto"/>
      <w:outlineLvl w:val="9"/>
    </w:pPr>
    <w:rPr>
      <w:lang w:eastAsia="fr-FR"/>
    </w:rPr>
  </w:style>
  <w:style w:type="paragraph" w:styleId="TM1">
    <w:name w:val="toc 1"/>
    <w:basedOn w:val="Normal"/>
    <w:next w:val="Normal"/>
    <w:autoRedefine/>
    <w:uiPriority w:val="39"/>
    <w:unhideWhenUsed/>
    <w:rsid w:val="00AE2FDF"/>
    <w:pPr>
      <w:spacing w:after="100"/>
    </w:pPr>
    <w:rPr>
      <w:rFonts w:asciiTheme="minorHAnsi" w:hAnsiTheme="minorHAnsi"/>
    </w:rPr>
  </w:style>
  <w:style w:type="paragraph" w:styleId="Textedebulles">
    <w:name w:val="Balloon Text"/>
    <w:basedOn w:val="Normal"/>
    <w:link w:val="TextedebullesCar"/>
    <w:uiPriority w:val="99"/>
    <w:semiHidden/>
    <w:unhideWhenUsed/>
    <w:rsid w:val="009A4A9D"/>
    <w:pPr>
      <w:spacing w:after="0"/>
    </w:pPr>
    <w:rPr>
      <w:rFonts w:ascii="Segoe UI" w:hAnsi="Segoe UI" w:cs="Segoe UI"/>
      <w:sz w:val="18"/>
      <w:szCs w:val="18"/>
    </w:rPr>
  </w:style>
  <w:style w:type="character" w:customStyle="1" w:styleId="TextedebullesCar">
    <w:name w:val="Texte de bulles Car"/>
    <w:basedOn w:val="Policepardfaut"/>
    <w:link w:val="Textedebulles"/>
    <w:uiPriority w:val="99"/>
    <w:semiHidden/>
    <w:rsid w:val="009A4A9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527461">
      <w:bodyDiv w:val="1"/>
      <w:marLeft w:val="0"/>
      <w:marRight w:val="0"/>
      <w:marTop w:val="0"/>
      <w:marBottom w:val="0"/>
      <w:divBdr>
        <w:top w:val="none" w:sz="0" w:space="0" w:color="auto"/>
        <w:left w:val="none" w:sz="0" w:space="0" w:color="auto"/>
        <w:bottom w:val="none" w:sz="0" w:space="0" w:color="auto"/>
        <w:right w:val="none" w:sz="0" w:space="0" w:color="auto"/>
      </w:divBdr>
    </w:div>
    <w:div w:id="101075351">
      <w:bodyDiv w:val="1"/>
      <w:marLeft w:val="0"/>
      <w:marRight w:val="0"/>
      <w:marTop w:val="0"/>
      <w:marBottom w:val="0"/>
      <w:divBdr>
        <w:top w:val="none" w:sz="0" w:space="0" w:color="auto"/>
        <w:left w:val="none" w:sz="0" w:space="0" w:color="auto"/>
        <w:bottom w:val="none" w:sz="0" w:space="0" w:color="auto"/>
        <w:right w:val="none" w:sz="0" w:space="0" w:color="auto"/>
      </w:divBdr>
    </w:div>
    <w:div w:id="257564536">
      <w:bodyDiv w:val="1"/>
      <w:marLeft w:val="0"/>
      <w:marRight w:val="0"/>
      <w:marTop w:val="0"/>
      <w:marBottom w:val="0"/>
      <w:divBdr>
        <w:top w:val="none" w:sz="0" w:space="0" w:color="auto"/>
        <w:left w:val="none" w:sz="0" w:space="0" w:color="auto"/>
        <w:bottom w:val="none" w:sz="0" w:space="0" w:color="auto"/>
        <w:right w:val="none" w:sz="0" w:space="0" w:color="auto"/>
      </w:divBdr>
    </w:div>
    <w:div w:id="782579677">
      <w:bodyDiv w:val="1"/>
      <w:marLeft w:val="0"/>
      <w:marRight w:val="0"/>
      <w:marTop w:val="0"/>
      <w:marBottom w:val="0"/>
      <w:divBdr>
        <w:top w:val="none" w:sz="0" w:space="0" w:color="auto"/>
        <w:left w:val="none" w:sz="0" w:space="0" w:color="auto"/>
        <w:bottom w:val="none" w:sz="0" w:space="0" w:color="auto"/>
        <w:right w:val="none" w:sz="0" w:space="0" w:color="auto"/>
      </w:divBdr>
    </w:div>
    <w:div w:id="1070465734">
      <w:bodyDiv w:val="1"/>
      <w:marLeft w:val="0"/>
      <w:marRight w:val="0"/>
      <w:marTop w:val="0"/>
      <w:marBottom w:val="0"/>
      <w:divBdr>
        <w:top w:val="none" w:sz="0" w:space="0" w:color="auto"/>
        <w:left w:val="none" w:sz="0" w:space="0" w:color="auto"/>
        <w:bottom w:val="none" w:sz="0" w:space="0" w:color="auto"/>
        <w:right w:val="none" w:sz="0" w:space="0" w:color="auto"/>
      </w:divBdr>
    </w:div>
    <w:div w:id="1465538118">
      <w:bodyDiv w:val="1"/>
      <w:marLeft w:val="0"/>
      <w:marRight w:val="0"/>
      <w:marTop w:val="0"/>
      <w:marBottom w:val="0"/>
      <w:divBdr>
        <w:top w:val="none" w:sz="0" w:space="0" w:color="auto"/>
        <w:left w:val="none" w:sz="0" w:space="0" w:color="auto"/>
        <w:bottom w:val="none" w:sz="0" w:space="0" w:color="auto"/>
        <w:right w:val="none" w:sz="0" w:space="0" w:color="auto"/>
      </w:divBdr>
    </w:div>
    <w:div w:id="1469935545">
      <w:bodyDiv w:val="1"/>
      <w:marLeft w:val="0"/>
      <w:marRight w:val="0"/>
      <w:marTop w:val="0"/>
      <w:marBottom w:val="0"/>
      <w:divBdr>
        <w:top w:val="none" w:sz="0" w:space="0" w:color="auto"/>
        <w:left w:val="none" w:sz="0" w:space="0" w:color="auto"/>
        <w:bottom w:val="none" w:sz="0" w:space="0" w:color="auto"/>
        <w:right w:val="none" w:sz="0" w:space="0" w:color="auto"/>
      </w:divBdr>
    </w:div>
    <w:div w:id="14704434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nolimit63.com" TargetMode="External"/><Relationship Id="rId18" Type="http://schemas.openxmlformats.org/officeDocument/2006/relationships/hyperlink" Target="https://forum.nolimit63.com"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forum.nolimit63.com" TargetMode="External"/><Relationship Id="rId17" Type="http://schemas.openxmlformats.org/officeDocument/2006/relationships/hyperlink" Target="https://www.nolimit63.com" TargetMode="External"/><Relationship Id="rId2" Type="http://schemas.openxmlformats.org/officeDocument/2006/relationships/numbering" Target="numbering.xml"/><Relationship Id="rId16" Type="http://schemas.openxmlformats.org/officeDocument/2006/relationships/hyperlink" Target="https://www.winamax.fr"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nolimit63.com" TargetMode="External"/><Relationship Id="rId5" Type="http://schemas.openxmlformats.org/officeDocument/2006/relationships/webSettings" Target="webSettings.xml"/><Relationship Id="rId15" Type="http://schemas.openxmlformats.org/officeDocument/2006/relationships/hyperlink" Target="https://site.nolimit63.com/?action=partieLive" TargetMode="External"/><Relationship Id="rId10" Type="http://schemas.openxmlformats.org/officeDocument/2006/relationships/hyperlink" Target="http://adhesion.nolimit63.com" TargetMode="External"/><Relationship Id="rId19" Type="http://schemas.openxmlformats.org/officeDocument/2006/relationships/hyperlink" Target="https://forum.nolimit63.com" TargetMode="External"/><Relationship Id="rId4" Type="http://schemas.openxmlformats.org/officeDocument/2006/relationships/settings" Target="settings.xml"/><Relationship Id="rId9" Type="http://schemas.openxmlformats.org/officeDocument/2006/relationships/hyperlink" Target="https://www.nolimit63.com/statue-de-lassociation" TargetMode="External"/><Relationship Id="rId14" Type="http://schemas.openxmlformats.org/officeDocument/2006/relationships/hyperlink" Target="https://forum.nolimit63.com" TargetMode="External"/><Relationship Id="rId22"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DA3513-CCD7-4E00-AEC1-E0D6E8CF4D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3804</TotalTime>
  <Pages>7</Pages>
  <Words>3046</Words>
  <Characters>16754</Characters>
  <Application>Microsoft Office Word</Application>
  <DocSecurity>0</DocSecurity>
  <Lines>139</Lines>
  <Paragraphs>39</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19761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dc:creator>
  <cp:keywords/>
  <dc:description/>
  <cp:lastModifiedBy>Stéphane MAITRE</cp:lastModifiedBy>
  <cp:revision>117</cp:revision>
  <cp:lastPrinted>2023-09-09T13:54:00Z</cp:lastPrinted>
  <dcterms:created xsi:type="dcterms:W3CDTF">2020-09-08T21:31:00Z</dcterms:created>
  <dcterms:modified xsi:type="dcterms:W3CDTF">2023-09-11T22:21:00Z</dcterms:modified>
</cp:coreProperties>
</file>